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9E6D23" w14:textId="77777777" w:rsidR="00D16B49" w:rsidRDefault="00D71B9B" w:rsidP="00C1349E">
      <w:pPr>
        <w:pStyle w:val="Brdtekst"/>
        <w:spacing w:line="240" w:lineRule="auto"/>
      </w:pPr>
      <w:r>
        <w:rPr>
          <w:noProof/>
          <w:lang w:eastAsia="nb-NO"/>
        </w:rPr>
        <mc:AlternateContent>
          <mc:Choice Requires="wps">
            <w:drawing>
              <wp:anchor distT="0" distB="0" distL="114300" distR="114300" simplePos="0" relativeHeight="251657728" behindDoc="0" locked="0" layoutInCell="1" allowOverlap="1" wp14:anchorId="3D9E6F1E" wp14:editId="3D9E6F1F">
                <wp:simplePos x="0" y="0"/>
                <wp:positionH relativeFrom="page">
                  <wp:align>center</wp:align>
                </wp:positionH>
                <wp:positionV relativeFrom="page">
                  <wp:posOffset>1080135</wp:posOffset>
                </wp:positionV>
                <wp:extent cx="7555230" cy="2743200"/>
                <wp:effectExtent l="0" t="0" r="7620" b="0"/>
                <wp:wrapTight wrapText="bothSides">
                  <wp:wrapPolygon edited="0">
                    <wp:start x="0" y="0"/>
                    <wp:lineTo x="0" y="21450"/>
                    <wp:lineTo x="21567" y="21450"/>
                    <wp:lineTo x="21567"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6F3A" w14:textId="77777777" w:rsidR="003C751D" w:rsidRDefault="00D71B9B" w:rsidP="00AB0536">
                            <w:pPr>
                              <w:pStyle w:val="Tittel"/>
                            </w:pPr>
                            <w:r>
                              <w:t>LØnnspolitisk plan</w:t>
                            </w:r>
                          </w:p>
                          <w:p w14:paraId="3D9E6F3B" w14:textId="77777777" w:rsidR="003C751D" w:rsidRDefault="00D71B9B" w:rsidP="00AB0536">
                            <w:pPr>
                              <w:pStyle w:val="Tittel"/>
                            </w:pPr>
                            <w:r>
                              <w:t>GJØvik kommune</w:t>
                            </w:r>
                          </w:p>
                          <w:p w14:paraId="3D9E6F3C" w14:textId="77777777" w:rsidR="003C751D" w:rsidRDefault="003C751D" w:rsidP="00AB0536">
                            <w:pPr>
                              <w:pStyle w:val="Tittel"/>
                            </w:pPr>
                          </w:p>
                          <w:p w14:paraId="3D9E6F3D" w14:textId="77777777" w:rsidR="00CE1BE0" w:rsidRDefault="00CE1BE0" w:rsidP="00D72E34">
                            <w:pPr>
                              <w:pStyle w:val="Forfatterdato"/>
                            </w:pPr>
                          </w:p>
                          <w:p w14:paraId="3D9E6F3E" w14:textId="77777777" w:rsidR="0083295A" w:rsidRDefault="00C262C9" w:rsidP="00D72E34">
                            <w:pPr>
                              <w:pStyle w:val="Forfatterdato"/>
                            </w:pPr>
                            <w:r>
                              <w:t xml:space="preserve"> </w:t>
                            </w:r>
                          </w:p>
                          <w:p w14:paraId="3D9E6F3F" w14:textId="323B2B21" w:rsidR="003C751D" w:rsidRDefault="007E4E69" w:rsidP="007E4E69">
                            <w:pPr>
                              <w:pStyle w:val="Forfatterdato"/>
                            </w:pPr>
                            <w:r>
                              <w:t>Ved</w:t>
                            </w:r>
                            <w:r w:rsidR="0020094D">
                              <w:t>t</w:t>
                            </w:r>
                            <w:r>
                              <w:t xml:space="preserve">att </w:t>
                            </w:r>
                            <w:r w:rsidR="00781281">
                              <w:t>i personalpolitisk utvalg 31.mai</w:t>
                            </w:r>
                            <w: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85.05pt;width:594.9pt;height:3in;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PprgIAAKw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" filled="f" stroked="f">
                <v:textbox inset="0,0,0,0">
                  <w:txbxContent>
                    <w:p w14:paraId="3D9E6F3A" w14:textId="77777777" w:rsidR="003C751D" w:rsidRDefault="00D71B9B" w:rsidP="00AB0536">
                      <w:pPr>
                        <w:pStyle w:val="Tittel"/>
                      </w:pPr>
                      <w:r>
                        <w:t>LØnnspolitisk plan</w:t>
                      </w:r>
                    </w:p>
                    <w:p w14:paraId="3D9E6F3B" w14:textId="77777777" w:rsidR="003C751D" w:rsidRDefault="00D71B9B" w:rsidP="00AB0536">
                      <w:pPr>
                        <w:pStyle w:val="Tittel"/>
                      </w:pPr>
                      <w:r>
                        <w:t>GJØvik kommune</w:t>
                      </w:r>
                    </w:p>
                    <w:p w14:paraId="3D9E6F3C" w14:textId="77777777" w:rsidR="003C751D" w:rsidRDefault="003C751D" w:rsidP="00AB0536">
                      <w:pPr>
                        <w:pStyle w:val="Tittel"/>
                      </w:pPr>
                    </w:p>
                    <w:p w14:paraId="3D9E6F3D" w14:textId="77777777" w:rsidR="00CE1BE0" w:rsidRDefault="00CE1BE0" w:rsidP="00D72E34">
                      <w:pPr>
                        <w:pStyle w:val="Forfatterdato"/>
                      </w:pPr>
                    </w:p>
                    <w:p w14:paraId="3D9E6F3E" w14:textId="77777777" w:rsidR="0083295A" w:rsidRDefault="00C262C9" w:rsidP="00D72E34">
                      <w:pPr>
                        <w:pStyle w:val="Forfatterdato"/>
                      </w:pPr>
                      <w:r>
                        <w:t xml:space="preserve"> </w:t>
                      </w:r>
                    </w:p>
                    <w:p w14:paraId="3D9E6F3F" w14:textId="323B2B21" w:rsidR="003C751D" w:rsidRDefault="007E4E69" w:rsidP="007E4E69">
                      <w:pPr>
                        <w:pStyle w:val="Forfatterdato"/>
                      </w:pPr>
                      <w:r>
                        <w:t>Ved</w:t>
                      </w:r>
                      <w:r w:rsidR="0020094D">
                        <w:t>t</w:t>
                      </w:r>
                      <w:r>
                        <w:t xml:space="preserve">att </w:t>
                      </w:r>
                      <w:r w:rsidR="00781281">
                        <w:t>i personalpolitisk utvalg 31.mai</w:t>
                      </w:r>
                      <w:r>
                        <w:t xml:space="preserve"> 2017</w:t>
                      </w:r>
                    </w:p>
                  </w:txbxContent>
                </v:textbox>
                <w10:wrap type="tight" anchorx="page" anchory="page"/>
              </v:shape>
            </w:pict>
          </mc:Fallback>
        </mc:AlternateContent>
      </w:r>
      <w:r w:rsidR="00D16B49">
        <w:t xml:space="preserve">  </w:t>
      </w:r>
    </w:p>
    <w:p w14:paraId="3D9E6D24" w14:textId="77777777" w:rsidR="00D16B49" w:rsidRDefault="00D16B49" w:rsidP="00C1349E">
      <w:pPr>
        <w:pStyle w:val="Brdtekst"/>
        <w:spacing w:line="240" w:lineRule="auto"/>
      </w:pPr>
    </w:p>
    <w:p w14:paraId="3D9E6D25" w14:textId="77777777" w:rsidR="00D16B49" w:rsidRDefault="00D16B49" w:rsidP="00C1349E">
      <w:pPr>
        <w:pStyle w:val="Brdtekst"/>
        <w:spacing w:line="240" w:lineRule="auto"/>
      </w:pPr>
    </w:p>
    <w:p w14:paraId="3D9E6D26" w14:textId="77777777" w:rsidR="00D16B49" w:rsidRDefault="00D16B49" w:rsidP="00C1349E">
      <w:pPr>
        <w:pStyle w:val="Brdtekst"/>
        <w:spacing w:line="240" w:lineRule="auto"/>
      </w:pPr>
    </w:p>
    <w:p w14:paraId="3D9E6D27" w14:textId="77777777" w:rsidR="00D16B49" w:rsidRDefault="00D16B49" w:rsidP="00C1349E">
      <w:pPr>
        <w:pStyle w:val="Brdtekst"/>
        <w:spacing w:line="240" w:lineRule="auto"/>
      </w:pPr>
    </w:p>
    <w:p w14:paraId="3D9E6D28" w14:textId="77777777" w:rsidR="00D16B49" w:rsidRDefault="00D16B49" w:rsidP="00C1349E">
      <w:pPr>
        <w:pStyle w:val="Brdtekst"/>
        <w:spacing w:line="240" w:lineRule="auto"/>
      </w:pPr>
    </w:p>
    <w:p w14:paraId="3D9E6D29" w14:textId="77777777" w:rsidR="00D16B49" w:rsidRDefault="00D16B49" w:rsidP="00C1349E">
      <w:pPr>
        <w:pStyle w:val="Brdtekst"/>
        <w:spacing w:line="240" w:lineRule="auto"/>
      </w:pPr>
    </w:p>
    <w:p w14:paraId="3D9E6D2A" w14:textId="77777777" w:rsidR="00D16B49" w:rsidRDefault="00D16B49" w:rsidP="00C1349E">
      <w:pPr>
        <w:pStyle w:val="Brdtekst"/>
        <w:spacing w:line="240" w:lineRule="auto"/>
      </w:pPr>
    </w:p>
    <w:p w14:paraId="3D9E6D2B" w14:textId="77777777" w:rsidR="00D16B49" w:rsidRDefault="00D16B49" w:rsidP="00C1349E">
      <w:pPr>
        <w:pStyle w:val="Brdtekst"/>
        <w:spacing w:line="240" w:lineRule="auto"/>
      </w:pPr>
    </w:p>
    <w:p w14:paraId="3D9E6D2C" w14:textId="77777777" w:rsidR="00D16B49" w:rsidRDefault="00D16B49" w:rsidP="00C1349E">
      <w:pPr>
        <w:pStyle w:val="Brdtekst"/>
        <w:spacing w:line="240" w:lineRule="auto"/>
      </w:pPr>
    </w:p>
    <w:p w14:paraId="3D9E6D2D" w14:textId="77777777" w:rsidR="00D16B49" w:rsidRDefault="00D16B49" w:rsidP="00C1349E">
      <w:pPr>
        <w:pStyle w:val="Brdtekst"/>
        <w:spacing w:line="240" w:lineRule="auto"/>
      </w:pPr>
    </w:p>
    <w:p w14:paraId="3D9E6D2E" w14:textId="77777777" w:rsidR="00D16B49" w:rsidRDefault="00D16B49" w:rsidP="00C1349E">
      <w:pPr>
        <w:pStyle w:val="Brdtekst"/>
        <w:spacing w:line="240" w:lineRule="auto"/>
      </w:pPr>
    </w:p>
    <w:p w14:paraId="3D9E6D2F" w14:textId="77777777" w:rsidR="00D16B49" w:rsidRDefault="00D16B49" w:rsidP="00C1349E">
      <w:pPr>
        <w:pStyle w:val="Brdtekst"/>
        <w:spacing w:line="240" w:lineRule="auto"/>
      </w:pPr>
    </w:p>
    <w:p w14:paraId="3D9E6D30" w14:textId="77777777" w:rsidR="00D16B49" w:rsidRDefault="00D16B49" w:rsidP="00C1349E">
      <w:pPr>
        <w:pStyle w:val="Brdtekst"/>
        <w:spacing w:line="240" w:lineRule="auto"/>
      </w:pPr>
    </w:p>
    <w:p w14:paraId="3D9E6D31" w14:textId="77777777" w:rsidR="00D16B49" w:rsidRDefault="00D16B49" w:rsidP="00C1349E">
      <w:pPr>
        <w:pStyle w:val="Brdtekst"/>
        <w:spacing w:line="240" w:lineRule="auto"/>
      </w:pPr>
    </w:p>
    <w:p w14:paraId="3D9E6D32" w14:textId="77777777" w:rsidR="00D16B49" w:rsidRDefault="00D16B49" w:rsidP="00C1349E">
      <w:pPr>
        <w:pStyle w:val="Brdtekst"/>
        <w:spacing w:line="240" w:lineRule="auto"/>
      </w:pPr>
    </w:p>
    <w:p w14:paraId="3D9E6D33" w14:textId="77777777" w:rsidR="00D16B49" w:rsidRDefault="00D16B49" w:rsidP="00C1349E">
      <w:pPr>
        <w:pStyle w:val="Brdtekst"/>
        <w:spacing w:line="240" w:lineRule="auto"/>
      </w:pPr>
    </w:p>
    <w:p w14:paraId="3D9E6D34" w14:textId="77777777" w:rsidR="00D16B49" w:rsidRDefault="00D16B49" w:rsidP="00C1349E">
      <w:pPr>
        <w:pStyle w:val="Brdtekst"/>
        <w:spacing w:line="240" w:lineRule="auto"/>
      </w:pPr>
    </w:p>
    <w:p w14:paraId="3D9E6D35" w14:textId="77777777" w:rsidR="00D16B49" w:rsidRDefault="00D16B49" w:rsidP="00C1349E">
      <w:pPr>
        <w:pStyle w:val="Brdtekst"/>
        <w:spacing w:line="240" w:lineRule="auto"/>
      </w:pPr>
    </w:p>
    <w:p w14:paraId="3D9E6D36" w14:textId="77777777" w:rsidR="00D16B49" w:rsidRDefault="00D16B49" w:rsidP="00C1349E">
      <w:pPr>
        <w:pStyle w:val="Brdtekst"/>
        <w:spacing w:line="240" w:lineRule="auto"/>
      </w:pPr>
    </w:p>
    <w:p w14:paraId="3D9E6D37" w14:textId="77777777" w:rsidR="00D16B49" w:rsidRDefault="00D16B49" w:rsidP="00C1349E">
      <w:pPr>
        <w:pStyle w:val="Brdtekst"/>
        <w:spacing w:line="240" w:lineRule="auto"/>
      </w:pPr>
    </w:p>
    <w:p w14:paraId="3D9E6D38" w14:textId="77777777" w:rsidR="00D16B49" w:rsidRDefault="00D16B49" w:rsidP="00C1349E">
      <w:pPr>
        <w:pStyle w:val="Brdtekst"/>
        <w:spacing w:line="240" w:lineRule="auto"/>
      </w:pPr>
    </w:p>
    <w:p w14:paraId="3D9E6D39" w14:textId="77777777" w:rsidR="00D16B49" w:rsidRDefault="00D16B49" w:rsidP="00C1349E">
      <w:pPr>
        <w:pStyle w:val="Brdtekst"/>
        <w:spacing w:line="240" w:lineRule="auto"/>
      </w:pPr>
    </w:p>
    <w:p w14:paraId="3D9E6D3A" w14:textId="77777777" w:rsidR="00D16B49" w:rsidRDefault="00D16B49" w:rsidP="00C1349E">
      <w:pPr>
        <w:pStyle w:val="Brdtekst"/>
        <w:spacing w:line="240" w:lineRule="auto"/>
      </w:pPr>
    </w:p>
    <w:p w14:paraId="3D9E6D3B" w14:textId="77777777" w:rsidR="00D16B49" w:rsidRDefault="00D16B49" w:rsidP="00C1349E">
      <w:pPr>
        <w:pStyle w:val="Brdtekst"/>
        <w:spacing w:line="240" w:lineRule="auto"/>
      </w:pPr>
    </w:p>
    <w:p w14:paraId="3D9E6D3C" w14:textId="77777777" w:rsidR="00D16B49" w:rsidRDefault="00D16B49" w:rsidP="00C1349E">
      <w:pPr>
        <w:pStyle w:val="Brdtekst"/>
        <w:spacing w:line="240" w:lineRule="auto"/>
      </w:pPr>
    </w:p>
    <w:p w14:paraId="3D9E6D3D" w14:textId="77777777" w:rsidR="00D16B49" w:rsidRDefault="00D16B49" w:rsidP="00C1349E">
      <w:pPr>
        <w:pStyle w:val="Brdtekst"/>
        <w:spacing w:line="240" w:lineRule="auto"/>
      </w:pPr>
    </w:p>
    <w:p w14:paraId="3D9E6D3E" w14:textId="77777777" w:rsidR="00D16B49" w:rsidRDefault="00D16B49" w:rsidP="00C1349E">
      <w:pPr>
        <w:pStyle w:val="Brdtekst"/>
        <w:spacing w:line="240" w:lineRule="auto"/>
      </w:pPr>
    </w:p>
    <w:p w14:paraId="3D9E6D3F" w14:textId="77777777" w:rsidR="00D16B49" w:rsidRDefault="00D16B49" w:rsidP="00C1349E">
      <w:pPr>
        <w:pStyle w:val="Brdtekst"/>
        <w:spacing w:line="240" w:lineRule="auto"/>
      </w:pPr>
    </w:p>
    <w:p w14:paraId="3D9E6D40" w14:textId="77777777" w:rsidR="00D16B49" w:rsidRDefault="00D16B49" w:rsidP="00C1349E">
      <w:pPr>
        <w:pStyle w:val="Brdtekst"/>
        <w:spacing w:line="240" w:lineRule="auto"/>
      </w:pPr>
    </w:p>
    <w:p w14:paraId="3D9E6D41" w14:textId="77777777" w:rsidR="00D16B49" w:rsidRDefault="00D16B49" w:rsidP="00C1349E">
      <w:pPr>
        <w:pStyle w:val="Brdtekst"/>
        <w:spacing w:line="240" w:lineRule="auto"/>
      </w:pPr>
    </w:p>
    <w:p w14:paraId="3D9E6D42" w14:textId="77777777" w:rsidR="00D16B49" w:rsidRDefault="00D16B49" w:rsidP="00C1349E">
      <w:pPr>
        <w:pStyle w:val="Brdtekst"/>
        <w:spacing w:line="240" w:lineRule="auto"/>
      </w:pPr>
    </w:p>
    <w:p w14:paraId="3D9E6D43" w14:textId="77777777" w:rsidR="00D16B49" w:rsidRDefault="00D16B49" w:rsidP="00C1349E">
      <w:pPr>
        <w:pStyle w:val="Brdtekst"/>
        <w:spacing w:line="240" w:lineRule="auto"/>
      </w:pPr>
    </w:p>
    <w:p w14:paraId="3D9E6D44" w14:textId="77777777" w:rsidR="00D16B49" w:rsidRDefault="00D16B49" w:rsidP="00C1349E">
      <w:pPr>
        <w:pStyle w:val="Brdtekst"/>
        <w:spacing w:line="240" w:lineRule="auto"/>
      </w:pPr>
    </w:p>
    <w:p w14:paraId="3D9E6D45" w14:textId="77777777" w:rsidR="00D16B49" w:rsidRDefault="00D16B49" w:rsidP="00C1349E">
      <w:pPr>
        <w:pStyle w:val="Brdtekst"/>
        <w:spacing w:line="240" w:lineRule="auto"/>
      </w:pPr>
    </w:p>
    <w:p w14:paraId="3D9E6D46" w14:textId="77777777" w:rsidR="004F169F" w:rsidRDefault="004F169F" w:rsidP="00C1349E">
      <w:pPr>
        <w:pStyle w:val="Brdtekst"/>
        <w:spacing w:line="240" w:lineRule="auto"/>
      </w:pPr>
    </w:p>
    <w:p w14:paraId="3D9E6D47" w14:textId="77777777" w:rsidR="004F169F" w:rsidRDefault="004F169F" w:rsidP="00C1349E">
      <w:pPr>
        <w:pStyle w:val="Brdtekst"/>
        <w:spacing w:line="240" w:lineRule="auto"/>
      </w:pPr>
    </w:p>
    <w:p w14:paraId="3D9E6D48" w14:textId="77777777" w:rsidR="004F169F" w:rsidRDefault="004F169F" w:rsidP="00C1349E">
      <w:pPr>
        <w:pStyle w:val="Brdtekst"/>
        <w:spacing w:line="240" w:lineRule="auto"/>
      </w:pPr>
    </w:p>
    <w:p w14:paraId="3D9E6D49" w14:textId="77777777" w:rsidR="00D71B9B" w:rsidRPr="004F169F" w:rsidRDefault="00D71B9B" w:rsidP="00C1349E">
      <w:pPr>
        <w:autoSpaceDE w:val="0"/>
        <w:autoSpaceDN w:val="0"/>
        <w:adjustRightInd w:val="0"/>
        <w:spacing w:line="240" w:lineRule="auto"/>
        <w:rPr>
          <w:rFonts w:ascii="Trebuchet MS" w:hAnsi="Trebuchet MS" w:cs="Arial"/>
          <w:color w:val="4F81BD" w:themeColor="accent1"/>
          <w:sz w:val="26"/>
          <w:szCs w:val="26"/>
        </w:rPr>
      </w:pPr>
    </w:p>
    <w:p w14:paraId="3D9E6D4A"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4B" w14:textId="77777777" w:rsidR="0065716E" w:rsidRPr="0065716E" w:rsidRDefault="0065716E" w:rsidP="00C1349E">
      <w:pPr>
        <w:autoSpaceDE w:val="0"/>
        <w:autoSpaceDN w:val="0"/>
        <w:adjustRightInd w:val="0"/>
        <w:spacing w:line="240" w:lineRule="auto"/>
        <w:rPr>
          <w:rFonts w:ascii="Trebuchet MS" w:hAnsi="Trebuchet MS" w:cs="Arial"/>
          <w:color w:val="4F81BD" w:themeColor="accent1"/>
          <w:sz w:val="26"/>
          <w:szCs w:val="26"/>
        </w:rPr>
      </w:pPr>
      <w:r w:rsidRPr="0065716E">
        <w:rPr>
          <w:rFonts w:ascii="Trebuchet MS" w:hAnsi="Trebuchet MS" w:cs="Arial"/>
          <w:color w:val="4F81BD" w:themeColor="accent1"/>
          <w:sz w:val="26"/>
          <w:szCs w:val="26"/>
        </w:rPr>
        <w:t>Innledning</w:t>
      </w:r>
    </w:p>
    <w:p w14:paraId="3D9E6D4C" w14:textId="77777777" w:rsidR="0065716E" w:rsidRDefault="0065716E" w:rsidP="00C1349E">
      <w:pPr>
        <w:autoSpaceDE w:val="0"/>
        <w:autoSpaceDN w:val="0"/>
        <w:adjustRightInd w:val="0"/>
        <w:spacing w:line="240" w:lineRule="auto"/>
        <w:rPr>
          <w:rFonts w:ascii="Trebuchet MS" w:hAnsi="Trebuchet MS" w:cs="Arial"/>
          <w:color w:val="000000"/>
          <w:sz w:val="22"/>
          <w:szCs w:val="22"/>
        </w:rPr>
      </w:pPr>
    </w:p>
    <w:p w14:paraId="3D9E6D4D"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r w:rsidRPr="00D71B9B">
        <w:rPr>
          <w:rFonts w:ascii="Trebuchet MS" w:hAnsi="Trebuchet MS" w:cs="Arial"/>
          <w:color w:val="000000"/>
          <w:sz w:val="22"/>
          <w:szCs w:val="22"/>
        </w:rPr>
        <w:t>Hovedtariffavtalen kapittel 3.2 «Lokal lønnspolitikk» forutsetter at det utarbeides en lokal lønnspolit</w:t>
      </w:r>
      <w:r w:rsidR="00AC6EC0">
        <w:rPr>
          <w:rFonts w:ascii="Trebuchet MS" w:hAnsi="Trebuchet MS" w:cs="Arial"/>
          <w:color w:val="000000"/>
          <w:sz w:val="22"/>
          <w:szCs w:val="22"/>
        </w:rPr>
        <w:t>ikk som er kjent for de ansatte, slik at det skapes forutsigbarhet og mulighet for den ansatte</w:t>
      </w:r>
      <w:r w:rsidRPr="00D71B9B">
        <w:rPr>
          <w:rFonts w:ascii="Trebuchet MS" w:hAnsi="Trebuchet MS" w:cs="Arial"/>
          <w:color w:val="000000"/>
          <w:sz w:val="22"/>
          <w:szCs w:val="22"/>
        </w:rPr>
        <w:t xml:space="preserve"> </w:t>
      </w:r>
      <w:r w:rsidR="00AC6EC0">
        <w:rPr>
          <w:rFonts w:ascii="Trebuchet MS" w:hAnsi="Trebuchet MS" w:cs="Arial"/>
          <w:color w:val="000000"/>
          <w:sz w:val="22"/>
          <w:szCs w:val="22"/>
        </w:rPr>
        <w:t xml:space="preserve">til å innrette seg i henhold til lønnspolitikken.  Den lokale lønnspolitikken skal </w:t>
      </w:r>
      <w:r w:rsidRPr="00D71B9B">
        <w:rPr>
          <w:rFonts w:ascii="Trebuchet MS" w:hAnsi="Trebuchet MS" w:cs="Arial"/>
          <w:color w:val="000000"/>
          <w:sz w:val="22"/>
          <w:szCs w:val="22"/>
        </w:rPr>
        <w:t xml:space="preserve">revideres regelmessig, og utformes etter drøftinger med de ansattes organisasjoner. </w:t>
      </w:r>
    </w:p>
    <w:p w14:paraId="3D9E6D4E"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4F"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HTA Kapittel 3 «Generelle lønns- og stillingsbestemmelser» sier følgende om lokal lønnspolitikk: HTA 3.2 Lokal lønnspolitikk (utdrag)</w:t>
      </w:r>
    </w:p>
    <w:p w14:paraId="3D9E6D50"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p>
    <w:p w14:paraId="3D9E6D51"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Det forutsettes at lønn benyttes som et personalpolitisk virkemiddel. Lønnspolitikken skal blant annet bidra til å:</w:t>
      </w:r>
    </w:p>
    <w:p w14:paraId="3D9E6D52"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p>
    <w:p w14:paraId="3D9E6D53" w14:textId="77777777" w:rsidR="00D71B9B" w:rsidRPr="00D71B9B" w:rsidRDefault="00D71B9B" w:rsidP="00C1349E">
      <w:pPr>
        <w:pStyle w:val="Listeavsnitt"/>
        <w:numPr>
          <w:ilvl w:val="0"/>
          <w:numId w:val="1"/>
        </w:numPr>
        <w:autoSpaceDE w:val="0"/>
        <w:autoSpaceDN w:val="0"/>
        <w:adjustRightInd w:val="0"/>
        <w:spacing w:after="0" w:line="240" w:lineRule="auto"/>
        <w:rPr>
          <w:rFonts w:ascii="Trebuchet MS" w:hAnsi="Trebuchet MS" w:cs="Arial"/>
        </w:rPr>
      </w:pPr>
      <w:r w:rsidRPr="00D71B9B">
        <w:rPr>
          <w:rFonts w:ascii="Trebuchet MS" w:hAnsi="Trebuchet MS" w:cs="Arial"/>
        </w:rPr>
        <w:t>Motivere til kompetanseutvikling</w:t>
      </w:r>
    </w:p>
    <w:p w14:paraId="3D9E6D54" w14:textId="77777777" w:rsidR="00D71B9B" w:rsidRPr="00D71B9B" w:rsidRDefault="00D71B9B" w:rsidP="00C1349E">
      <w:pPr>
        <w:pStyle w:val="Listeavsnitt"/>
        <w:numPr>
          <w:ilvl w:val="0"/>
          <w:numId w:val="1"/>
        </w:numPr>
        <w:autoSpaceDE w:val="0"/>
        <w:autoSpaceDN w:val="0"/>
        <w:adjustRightInd w:val="0"/>
        <w:spacing w:after="0" w:line="240" w:lineRule="auto"/>
        <w:rPr>
          <w:rFonts w:ascii="Trebuchet MS" w:hAnsi="Trebuchet MS" w:cs="Arial"/>
        </w:rPr>
      </w:pPr>
      <w:r w:rsidRPr="00D71B9B">
        <w:rPr>
          <w:rFonts w:ascii="Trebuchet MS" w:hAnsi="Trebuchet MS" w:cs="Arial"/>
        </w:rPr>
        <w:t>Motivere til mer heltid</w:t>
      </w:r>
    </w:p>
    <w:p w14:paraId="3D9E6D55" w14:textId="77777777" w:rsidR="00D71B9B" w:rsidRPr="00D71B9B" w:rsidRDefault="00D71B9B" w:rsidP="00C1349E">
      <w:pPr>
        <w:pStyle w:val="Listeavsnitt"/>
        <w:numPr>
          <w:ilvl w:val="0"/>
          <w:numId w:val="1"/>
        </w:numPr>
        <w:autoSpaceDE w:val="0"/>
        <w:autoSpaceDN w:val="0"/>
        <w:adjustRightInd w:val="0"/>
        <w:spacing w:after="0" w:line="240" w:lineRule="auto"/>
        <w:rPr>
          <w:rFonts w:ascii="Trebuchet MS" w:hAnsi="Trebuchet MS" w:cs="Arial"/>
        </w:rPr>
      </w:pPr>
      <w:r w:rsidRPr="00D71B9B">
        <w:rPr>
          <w:rFonts w:ascii="Trebuchet MS" w:hAnsi="Trebuchet MS" w:cs="Arial"/>
        </w:rPr>
        <w:t>Beholde, utvikle og rekruttere</w:t>
      </w:r>
    </w:p>
    <w:p w14:paraId="3D9E6D56" w14:textId="77777777" w:rsidR="00D71B9B" w:rsidRPr="00D71B9B" w:rsidRDefault="00D71B9B" w:rsidP="00C1349E">
      <w:pPr>
        <w:pStyle w:val="Listeavsnitt"/>
        <w:numPr>
          <w:ilvl w:val="0"/>
          <w:numId w:val="1"/>
        </w:numPr>
        <w:autoSpaceDE w:val="0"/>
        <w:autoSpaceDN w:val="0"/>
        <w:adjustRightInd w:val="0"/>
        <w:spacing w:after="0" w:line="240" w:lineRule="auto"/>
        <w:rPr>
          <w:rFonts w:ascii="Trebuchet MS" w:hAnsi="Trebuchet MS" w:cs="Arial"/>
        </w:rPr>
      </w:pPr>
      <w:r w:rsidRPr="00D71B9B">
        <w:rPr>
          <w:rFonts w:ascii="Trebuchet MS" w:hAnsi="Trebuchet MS" w:cs="Arial"/>
        </w:rPr>
        <w:t>Sikre kvalitativt gode tjenester</w:t>
      </w:r>
    </w:p>
    <w:p w14:paraId="3D9E6D57" w14:textId="77777777" w:rsidR="00D71B9B" w:rsidRPr="00D71B9B" w:rsidRDefault="00D71B9B" w:rsidP="00C1349E">
      <w:pPr>
        <w:pStyle w:val="Listeavsnitt"/>
        <w:numPr>
          <w:ilvl w:val="0"/>
          <w:numId w:val="1"/>
        </w:numPr>
        <w:autoSpaceDE w:val="0"/>
        <w:autoSpaceDN w:val="0"/>
        <w:adjustRightInd w:val="0"/>
        <w:spacing w:after="0" w:line="240" w:lineRule="auto"/>
        <w:rPr>
          <w:rFonts w:ascii="Trebuchet MS" w:hAnsi="Trebuchet MS" w:cs="Arial"/>
        </w:rPr>
      </w:pPr>
      <w:r w:rsidRPr="00D71B9B">
        <w:rPr>
          <w:rFonts w:ascii="Trebuchet MS" w:hAnsi="Trebuchet MS" w:cs="Arial"/>
        </w:rPr>
        <w:t>Fremme og ivareta likestilling mellom kjønnene</w:t>
      </w:r>
    </w:p>
    <w:p w14:paraId="3D9E6D58"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59" w14:textId="5A49A528"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r w:rsidRPr="00D71B9B">
        <w:rPr>
          <w:rFonts w:ascii="Trebuchet MS" w:hAnsi="Trebuchet MS" w:cs="Arial"/>
          <w:color w:val="000000"/>
          <w:sz w:val="22"/>
          <w:szCs w:val="22"/>
        </w:rPr>
        <w:t>Lønn</w:t>
      </w:r>
      <w:r w:rsidR="0020094D">
        <w:rPr>
          <w:rFonts w:ascii="Trebuchet MS" w:hAnsi="Trebuchet MS" w:cs="Arial"/>
          <w:color w:val="000000"/>
          <w:sz w:val="22"/>
          <w:szCs w:val="22"/>
        </w:rPr>
        <w:t>s</w:t>
      </w:r>
      <w:r w:rsidRPr="00D71B9B">
        <w:rPr>
          <w:rFonts w:ascii="Trebuchet MS" w:hAnsi="Trebuchet MS" w:cs="Arial"/>
          <w:color w:val="000000"/>
          <w:sz w:val="22"/>
          <w:szCs w:val="22"/>
        </w:rPr>
        <w:t>politisk plan i Gjøvik kommune er utarbeidet i samarbeid med de ansattes organisasjoner og vedtatt i personalpoliti</w:t>
      </w:r>
      <w:r w:rsidR="00781281">
        <w:rPr>
          <w:rFonts w:ascii="Trebuchet MS" w:hAnsi="Trebuchet MS" w:cs="Arial"/>
          <w:color w:val="000000"/>
          <w:sz w:val="22"/>
          <w:szCs w:val="22"/>
        </w:rPr>
        <w:t>sk utvalg i Gjøvik kommune 31.05</w:t>
      </w:r>
      <w:r w:rsidRPr="00D71B9B">
        <w:rPr>
          <w:rFonts w:ascii="Trebuchet MS" w:hAnsi="Trebuchet MS" w:cs="Arial"/>
          <w:color w:val="000000"/>
          <w:sz w:val="22"/>
          <w:szCs w:val="22"/>
        </w:rPr>
        <w:t xml:space="preserve">. 2017. </w:t>
      </w:r>
    </w:p>
    <w:p w14:paraId="3D9E6D5A"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5B" w14:textId="4932961A" w:rsidR="00D71B9B" w:rsidRPr="00D71B9B" w:rsidRDefault="0020094D" w:rsidP="00C1349E">
      <w:pPr>
        <w:autoSpaceDE w:val="0"/>
        <w:autoSpaceDN w:val="0"/>
        <w:adjustRightInd w:val="0"/>
        <w:spacing w:line="240" w:lineRule="auto"/>
        <w:rPr>
          <w:rFonts w:ascii="Trebuchet MS" w:hAnsi="Trebuchet MS" w:cs="Arial"/>
          <w:color w:val="000000"/>
          <w:sz w:val="22"/>
          <w:szCs w:val="22"/>
        </w:rPr>
      </w:pPr>
      <w:r>
        <w:rPr>
          <w:rFonts w:ascii="Trebuchet MS" w:hAnsi="Trebuchet MS" w:cs="Arial"/>
          <w:color w:val="000000"/>
          <w:sz w:val="22"/>
          <w:szCs w:val="22"/>
        </w:rPr>
        <w:t>Planen</w:t>
      </w:r>
      <w:r w:rsidR="00D71B9B" w:rsidRPr="00D71B9B">
        <w:rPr>
          <w:rFonts w:ascii="Trebuchet MS" w:hAnsi="Trebuchet MS" w:cs="Arial"/>
          <w:color w:val="000000"/>
          <w:sz w:val="22"/>
          <w:szCs w:val="22"/>
        </w:rPr>
        <w:t xml:space="preserve"> er utarbeidet for at ansatte skal kunne forstå hva som virker inn på lønnsdannelsen og hva som kjennetegner Gjøvik kommunes overordnede lønnspolitikk. Planen belyser hvem som bestemmer hva i lønnspolitikken, og på hvilke måte den enkelte ansatte kan være med på å påvi</w:t>
      </w:r>
      <w:r w:rsidR="007A07BA">
        <w:rPr>
          <w:rFonts w:ascii="Trebuchet MS" w:hAnsi="Trebuchet MS" w:cs="Arial"/>
          <w:color w:val="000000"/>
          <w:sz w:val="22"/>
          <w:szCs w:val="22"/>
        </w:rPr>
        <w:t>rke</w:t>
      </w:r>
      <w:r w:rsidR="00D71B9B" w:rsidRPr="00D71B9B">
        <w:rPr>
          <w:rFonts w:ascii="Trebuchet MS" w:hAnsi="Trebuchet MS" w:cs="Arial"/>
          <w:color w:val="000000"/>
          <w:sz w:val="22"/>
          <w:szCs w:val="22"/>
        </w:rPr>
        <w:t xml:space="preserve"> sin lønnsutvikling. </w:t>
      </w:r>
    </w:p>
    <w:p w14:paraId="3D9E6D5C"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5D" w14:textId="271135CC"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r w:rsidRPr="00D71B9B">
        <w:rPr>
          <w:rFonts w:ascii="Trebuchet MS" w:hAnsi="Trebuchet MS" w:cs="Arial"/>
          <w:color w:val="000000"/>
          <w:sz w:val="22"/>
          <w:szCs w:val="22"/>
        </w:rPr>
        <w:t>Planen er ment å bid</w:t>
      </w:r>
      <w:r w:rsidR="0020094D">
        <w:rPr>
          <w:rFonts w:ascii="Trebuchet MS" w:hAnsi="Trebuchet MS" w:cs="Arial"/>
          <w:color w:val="000000"/>
          <w:sz w:val="22"/>
          <w:szCs w:val="22"/>
        </w:rPr>
        <w:t>ra til en større forutsigbarhet</w:t>
      </w:r>
      <w:r w:rsidRPr="00D71B9B">
        <w:rPr>
          <w:rFonts w:ascii="Trebuchet MS" w:hAnsi="Trebuchet MS" w:cs="Arial"/>
          <w:color w:val="000000"/>
          <w:sz w:val="22"/>
          <w:szCs w:val="22"/>
        </w:rPr>
        <w:t xml:space="preserve"> for både arbeidsgivers representanter og arbeidstakerorganisa</w:t>
      </w:r>
      <w:r w:rsidR="00AC6EC0">
        <w:rPr>
          <w:rFonts w:ascii="Trebuchet MS" w:hAnsi="Trebuchet MS" w:cs="Arial"/>
          <w:color w:val="000000"/>
          <w:sz w:val="22"/>
          <w:szCs w:val="22"/>
        </w:rPr>
        <w:t>sjonenes</w:t>
      </w:r>
      <w:r w:rsidRPr="00D71B9B">
        <w:rPr>
          <w:rFonts w:ascii="Trebuchet MS" w:hAnsi="Trebuchet MS" w:cs="Arial"/>
          <w:color w:val="000000"/>
          <w:sz w:val="22"/>
          <w:szCs w:val="22"/>
        </w:rPr>
        <w:t xml:space="preserve"> tillitsvalgte forut for lønnsforhandlinger og ved annet lønnspolitisk arbeid i kommunen. </w:t>
      </w:r>
    </w:p>
    <w:p w14:paraId="3D9E6D5E"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5F"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Det skal være en sammenheng mellom kommunens mål og lokal lønnspolitikk og mellom</w:t>
      </w:r>
    </w:p>
    <w:p w14:paraId="3D9E6D60"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ansattes kompetanse, mulighet for kompetanseutvikling og lønnsutvikling.</w:t>
      </w:r>
    </w:p>
    <w:p w14:paraId="3D9E6D61"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p>
    <w:p w14:paraId="3D9E6D62"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Lokal lønnspolitikk skal gi rom for individuelle vurderinger og tilpasninger, alt etter hvilke</w:t>
      </w:r>
    </w:p>
    <w:p w14:paraId="3D9E6D63"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situasjoner en står ovenfor. Den skal være en felles plattform for partene i forhandlinger.</w:t>
      </w:r>
    </w:p>
    <w:p w14:paraId="3D9E6D64"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p>
    <w:p w14:paraId="3D9E6D65"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Med lokal lønnspolitikk i Gjøvik kommune menes en lønnspolitikk som tar hensyn til, og</w:t>
      </w:r>
    </w:p>
    <w:p w14:paraId="3D9E6D66"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bygger på lokale forhold. Slike lokale forhold kan være vårt behov for å rekruttere og</w:t>
      </w:r>
    </w:p>
    <w:p w14:paraId="3D9E6D67"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beholde kvalifiserte medarbeidere, forhold på det lokale arbeidsmarked og andre lokale</w:t>
      </w:r>
    </w:p>
    <w:p w14:paraId="3D9E6D68" w14:textId="77777777" w:rsidR="00D71B9B" w:rsidRPr="00D71B9B" w:rsidRDefault="00D71B9B" w:rsidP="00C1349E">
      <w:pPr>
        <w:autoSpaceDE w:val="0"/>
        <w:autoSpaceDN w:val="0"/>
        <w:adjustRightInd w:val="0"/>
        <w:spacing w:line="240" w:lineRule="auto"/>
        <w:rPr>
          <w:rFonts w:ascii="Trebuchet MS" w:hAnsi="Trebuchet MS" w:cs="Arial"/>
          <w:sz w:val="22"/>
          <w:szCs w:val="22"/>
        </w:rPr>
      </w:pPr>
      <w:r w:rsidRPr="00D71B9B">
        <w:rPr>
          <w:rFonts w:ascii="Trebuchet MS" w:hAnsi="Trebuchet MS" w:cs="Arial"/>
          <w:sz w:val="22"/>
          <w:szCs w:val="22"/>
        </w:rPr>
        <w:t>særtrekk.</w:t>
      </w:r>
    </w:p>
    <w:p w14:paraId="3D9E6D69"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6A"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6B"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6C"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6D"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D6E" w14:textId="77777777" w:rsidR="00D71B9B" w:rsidRDefault="00D71B9B" w:rsidP="00C1349E">
      <w:pPr>
        <w:autoSpaceDE w:val="0"/>
        <w:autoSpaceDN w:val="0"/>
        <w:adjustRightInd w:val="0"/>
        <w:spacing w:line="240" w:lineRule="auto"/>
        <w:rPr>
          <w:rFonts w:ascii="Trebuchet MS" w:hAnsi="Trebuchet MS" w:cs="Arial"/>
          <w:color w:val="000000"/>
          <w:sz w:val="22"/>
          <w:szCs w:val="22"/>
        </w:rPr>
      </w:pPr>
    </w:p>
    <w:p w14:paraId="3D9E6D6F" w14:textId="77777777" w:rsidR="00D71B9B" w:rsidRDefault="00D71B9B" w:rsidP="00C1349E">
      <w:pPr>
        <w:autoSpaceDE w:val="0"/>
        <w:autoSpaceDN w:val="0"/>
        <w:adjustRightInd w:val="0"/>
        <w:spacing w:line="240" w:lineRule="auto"/>
        <w:rPr>
          <w:rFonts w:ascii="Trebuchet MS" w:hAnsi="Trebuchet MS" w:cs="Arial"/>
          <w:color w:val="000000"/>
          <w:sz w:val="22"/>
          <w:szCs w:val="22"/>
        </w:rPr>
      </w:pPr>
    </w:p>
    <w:p w14:paraId="3D9E6D70" w14:textId="77777777" w:rsidR="00D71B9B" w:rsidRDefault="00D71B9B" w:rsidP="00C1349E">
      <w:pPr>
        <w:autoSpaceDE w:val="0"/>
        <w:autoSpaceDN w:val="0"/>
        <w:adjustRightInd w:val="0"/>
        <w:spacing w:line="240" w:lineRule="auto"/>
        <w:rPr>
          <w:rFonts w:ascii="Trebuchet MS" w:hAnsi="Trebuchet MS" w:cs="Arial"/>
          <w:color w:val="000000"/>
          <w:sz w:val="22"/>
          <w:szCs w:val="22"/>
        </w:rPr>
      </w:pPr>
    </w:p>
    <w:p w14:paraId="3D9E6D71" w14:textId="77777777" w:rsidR="00D71B9B" w:rsidRDefault="00D71B9B" w:rsidP="00C1349E">
      <w:pPr>
        <w:autoSpaceDE w:val="0"/>
        <w:autoSpaceDN w:val="0"/>
        <w:adjustRightInd w:val="0"/>
        <w:spacing w:line="240" w:lineRule="auto"/>
        <w:rPr>
          <w:rFonts w:ascii="Trebuchet MS" w:hAnsi="Trebuchet MS" w:cs="Arial"/>
          <w:color w:val="000000"/>
          <w:sz w:val="22"/>
          <w:szCs w:val="22"/>
        </w:rPr>
      </w:pPr>
    </w:p>
    <w:p w14:paraId="3D9E6D72" w14:textId="77777777" w:rsidR="00D71B9B" w:rsidRDefault="00D71B9B" w:rsidP="00C1349E">
      <w:pPr>
        <w:autoSpaceDE w:val="0"/>
        <w:autoSpaceDN w:val="0"/>
        <w:adjustRightInd w:val="0"/>
        <w:spacing w:line="240" w:lineRule="auto"/>
        <w:rPr>
          <w:rFonts w:ascii="Trebuchet MS" w:hAnsi="Trebuchet MS" w:cs="Arial"/>
          <w:color w:val="000000"/>
          <w:sz w:val="22"/>
          <w:szCs w:val="22"/>
        </w:rPr>
      </w:pPr>
    </w:p>
    <w:p w14:paraId="3D9E6D73" w14:textId="77777777" w:rsidR="00D71B9B" w:rsidRDefault="00D71B9B" w:rsidP="00C1349E">
      <w:pPr>
        <w:autoSpaceDE w:val="0"/>
        <w:autoSpaceDN w:val="0"/>
        <w:adjustRightInd w:val="0"/>
        <w:spacing w:line="240" w:lineRule="auto"/>
        <w:rPr>
          <w:rFonts w:ascii="Arial" w:hAnsi="Arial" w:cs="Arial"/>
          <w:b/>
          <w:color w:val="000000"/>
          <w:sz w:val="23"/>
          <w:szCs w:val="23"/>
        </w:rPr>
      </w:pPr>
    </w:p>
    <w:p w14:paraId="3D9E6D74" w14:textId="77777777" w:rsidR="00D71B9B" w:rsidRPr="004F169F" w:rsidRDefault="004F169F" w:rsidP="00C1349E">
      <w:pPr>
        <w:autoSpaceDE w:val="0"/>
        <w:autoSpaceDN w:val="0"/>
        <w:adjustRightInd w:val="0"/>
        <w:spacing w:line="240" w:lineRule="auto"/>
        <w:rPr>
          <w:rFonts w:ascii="Trebuchet MS" w:hAnsi="Trebuchet MS" w:cs="Arial"/>
          <w:b/>
          <w:color w:val="4F81BD" w:themeColor="accent1"/>
          <w:sz w:val="26"/>
          <w:szCs w:val="26"/>
        </w:rPr>
      </w:pPr>
      <w:r w:rsidRPr="004F169F">
        <w:rPr>
          <w:rFonts w:ascii="Trebuchet MS" w:hAnsi="Trebuchet MS" w:cs="Arial"/>
          <w:b/>
          <w:color w:val="4F81BD" w:themeColor="accent1"/>
          <w:sz w:val="26"/>
          <w:szCs w:val="26"/>
        </w:rPr>
        <w:t>Innhold</w:t>
      </w:r>
    </w:p>
    <w:p w14:paraId="3D9E6D75" w14:textId="77777777" w:rsidR="00D71B9B" w:rsidRPr="00D71B9B" w:rsidRDefault="00D71B9B" w:rsidP="00C1349E">
      <w:pPr>
        <w:autoSpaceDE w:val="0"/>
        <w:autoSpaceDN w:val="0"/>
        <w:adjustRightInd w:val="0"/>
        <w:spacing w:line="240" w:lineRule="auto"/>
        <w:rPr>
          <w:rFonts w:ascii="Trebuchet MS" w:hAnsi="Trebuchet MS" w:cs="Arial"/>
          <w:b/>
          <w:color w:val="000000"/>
          <w:sz w:val="22"/>
          <w:szCs w:val="22"/>
        </w:rPr>
      </w:pPr>
    </w:p>
    <w:p w14:paraId="3D9E6D76" w14:textId="77777777" w:rsidR="00D71B9B" w:rsidRPr="00D71B9B" w:rsidRDefault="00D71B9B" w:rsidP="00C1349E">
      <w:pPr>
        <w:autoSpaceDE w:val="0"/>
        <w:autoSpaceDN w:val="0"/>
        <w:adjustRightInd w:val="0"/>
        <w:spacing w:line="240" w:lineRule="auto"/>
        <w:rPr>
          <w:rFonts w:ascii="Trebuchet MS" w:hAnsi="Trebuchet MS" w:cs="Arial"/>
          <w:b/>
          <w:color w:val="000000"/>
          <w:sz w:val="22"/>
          <w:szCs w:val="22"/>
        </w:rPr>
      </w:pPr>
    </w:p>
    <w:p w14:paraId="3D9E6D77" w14:textId="77777777" w:rsidR="00D71B9B" w:rsidRPr="00D71B9B" w:rsidRDefault="00D71B9B" w:rsidP="00C1349E">
      <w:pPr>
        <w:autoSpaceDE w:val="0"/>
        <w:autoSpaceDN w:val="0"/>
        <w:adjustRightInd w:val="0"/>
        <w:spacing w:line="240" w:lineRule="auto"/>
        <w:rPr>
          <w:rFonts w:ascii="Trebuchet MS" w:hAnsi="Trebuchet MS" w:cs="Arial"/>
          <w:b/>
          <w:color w:val="000000"/>
          <w:sz w:val="22"/>
          <w:szCs w:val="22"/>
        </w:rPr>
      </w:pPr>
    </w:p>
    <w:p w14:paraId="3D9E6D78"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Mål for lønnspolitikken</w:t>
      </w:r>
    </w:p>
    <w:p w14:paraId="3D9E6D79" w14:textId="77777777" w:rsidR="00D71B9B" w:rsidRPr="00D71B9B" w:rsidRDefault="00D71B9B" w:rsidP="00C1349E">
      <w:pPr>
        <w:pStyle w:val="Listeavsnitt"/>
        <w:autoSpaceDE w:val="0"/>
        <w:autoSpaceDN w:val="0"/>
        <w:adjustRightInd w:val="0"/>
        <w:spacing w:after="0" w:line="240" w:lineRule="auto"/>
        <w:rPr>
          <w:rFonts w:ascii="Trebuchet MS" w:hAnsi="Trebuchet MS" w:cs="Arial"/>
          <w:b/>
          <w:color w:val="000000"/>
        </w:rPr>
      </w:pPr>
    </w:p>
    <w:p w14:paraId="3D9E6D7A"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Lønn og hovedtariffavtale</w:t>
      </w:r>
    </w:p>
    <w:p w14:paraId="3D9E6D7B" w14:textId="77777777" w:rsidR="00D71B9B" w:rsidRPr="00D71B9B" w:rsidRDefault="00D71B9B" w:rsidP="00C1349E">
      <w:pPr>
        <w:pStyle w:val="Listeavsnitt"/>
        <w:spacing w:line="240" w:lineRule="auto"/>
        <w:rPr>
          <w:rFonts w:ascii="Trebuchet MS" w:hAnsi="Trebuchet MS" w:cs="Arial"/>
          <w:b/>
          <w:color w:val="000000"/>
        </w:rPr>
      </w:pPr>
    </w:p>
    <w:p w14:paraId="3D9E6D7C"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Prinsipper for lønnsdannelsen</w:t>
      </w:r>
    </w:p>
    <w:p w14:paraId="3D9E6D7D" w14:textId="77777777" w:rsidR="00D71B9B" w:rsidRPr="00D71B9B" w:rsidRDefault="00D71B9B" w:rsidP="00C1349E">
      <w:pPr>
        <w:pStyle w:val="Listeavsnitt"/>
        <w:autoSpaceDE w:val="0"/>
        <w:autoSpaceDN w:val="0"/>
        <w:adjustRightInd w:val="0"/>
        <w:spacing w:after="0" w:line="240" w:lineRule="auto"/>
        <w:rPr>
          <w:rFonts w:ascii="Trebuchet MS" w:hAnsi="Trebuchet MS" w:cs="Arial"/>
          <w:b/>
          <w:color w:val="000000"/>
        </w:rPr>
      </w:pPr>
    </w:p>
    <w:p w14:paraId="3D9E6D7E"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Sentrale og generelle lønns– og stillingsbestemmelser</w:t>
      </w:r>
    </w:p>
    <w:p w14:paraId="3D9E6D7F" w14:textId="77777777" w:rsidR="00D71B9B" w:rsidRPr="00D71B9B" w:rsidRDefault="00D71B9B" w:rsidP="00C1349E">
      <w:pPr>
        <w:pStyle w:val="Listeavsnitt"/>
        <w:autoSpaceDE w:val="0"/>
        <w:autoSpaceDN w:val="0"/>
        <w:adjustRightInd w:val="0"/>
        <w:spacing w:after="0" w:line="240" w:lineRule="auto"/>
        <w:rPr>
          <w:rFonts w:ascii="Trebuchet MS" w:hAnsi="Trebuchet MS" w:cs="Arial"/>
          <w:b/>
          <w:color w:val="000000"/>
        </w:rPr>
      </w:pPr>
    </w:p>
    <w:p w14:paraId="3D9E6D80"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Hvordan kan ansa</w:t>
      </w:r>
      <w:r w:rsidR="00020FAC">
        <w:rPr>
          <w:rFonts w:ascii="Trebuchet MS" w:hAnsi="Trebuchet MS" w:cs="Arial"/>
          <w:b/>
          <w:color w:val="000000"/>
        </w:rPr>
        <w:t>tte påv</w:t>
      </w:r>
      <w:r w:rsidR="0032211D">
        <w:rPr>
          <w:rFonts w:ascii="Trebuchet MS" w:hAnsi="Trebuchet MS" w:cs="Arial"/>
          <w:b/>
          <w:color w:val="000000"/>
        </w:rPr>
        <w:t>irke</w:t>
      </w:r>
      <w:r w:rsidR="00020FAC">
        <w:rPr>
          <w:rFonts w:ascii="Trebuchet MS" w:hAnsi="Trebuchet MS" w:cs="Arial"/>
          <w:b/>
          <w:color w:val="000000"/>
        </w:rPr>
        <w:t xml:space="preserve"> egen lønnsutvikling</w:t>
      </w:r>
    </w:p>
    <w:p w14:paraId="3D9E6D81" w14:textId="77777777" w:rsidR="00D71B9B" w:rsidRPr="00D71B9B" w:rsidRDefault="00D71B9B" w:rsidP="00C1349E">
      <w:pPr>
        <w:autoSpaceDE w:val="0"/>
        <w:autoSpaceDN w:val="0"/>
        <w:adjustRightInd w:val="0"/>
        <w:spacing w:line="240" w:lineRule="auto"/>
        <w:rPr>
          <w:rFonts w:ascii="Trebuchet MS" w:hAnsi="Trebuchet MS" w:cs="Arial"/>
          <w:b/>
          <w:color w:val="000000"/>
          <w:sz w:val="22"/>
          <w:szCs w:val="22"/>
        </w:rPr>
      </w:pPr>
    </w:p>
    <w:p w14:paraId="3D9E6D82"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Lønnspolitikk i Gjøvik kommune</w:t>
      </w:r>
    </w:p>
    <w:p w14:paraId="3D9E6D83" w14:textId="77777777" w:rsidR="00D71B9B" w:rsidRPr="00D71B9B" w:rsidRDefault="00D71B9B" w:rsidP="00C1349E">
      <w:pPr>
        <w:pStyle w:val="Listeavsnitt"/>
        <w:spacing w:line="240" w:lineRule="auto"/>
        <w:rPr>
          <w:rFonts w:ascii="Trebuchet MS" w:hAnsi="Trebuchet MS" w:cs="Arial"/>
          <w:b/>
          <w:color w:val="000000"/>
        </w:rPr>
      </w:pPr>
    </w:p>
    <w:p w14:paraId="3D9E6D84"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Individkriterier og individvurdering</w:t>
      </w:r>
    </w:p>
    <w:p w14:paraId="3D9E6D85" w14:textId="77777777" w:rsidR="00D71B9B" w:rsidRPr="00D71B9B" w:rsidRDefault="00D71B9B" w:rsidP="00C1349E">
      <w:pPr>
        <w:pStyle w:val="Listeavsnitt"/>
        <w:spacing w:line="240" w:lineRule="auto"/>
        <w:rPr>
          <w:rFonts w:ascii="Trebuchet MS" w:hAnsi="Trebuchet MS" w:cs="Arial"/>
          <w:b/>
          <w:color w:val="000000"/>
        </w:rPr>
      </w:pPr>
    </w:p>
    <w:p w14:paraId="3D9E6D86"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Bonusavlønning</w:t>
      </w:r>
    </w:p>
    <w:p w14:paraId="3D9E6D87" w14:textId="77777777" w:rsidR="00D71B9B" w:rsidRPr="00D71B9B" w:rsidRDefault="00D71B9B" w:rsidP="00C1349E">
      <w:pPr>
        <w:pStyle w:val="Listeavsnitt"/>
        <w:spacing w:line="240" w:lineRule="auto"/>
        <w:rPr>
          <w:rFonts w:ascii="Trebuchet MS" w:hAnsi="Trebuchet MS" w:cs="Arial"/>
          <w:b/>
          <w:color w:val="000000"/>
        </w:rPr>
      </w:pPr>
    </w:p>
    <w:p w14:paraId="3D9E6D88" w14:textId="77777777" w:rsidR="00D71B9B" w:rsidRPr="00D71B9B" w:rsidRDefault="00D71B9B" w:rsidP="00C1349E">
      <w:pPr>
        <w:pStyle w:val="Listeavsnitt"/>
        <w:numPr>
          <w:ilvl w:val="0"/>
          <w:numId w:val="3"/>
        </w:numPr>
        <w:autoSpaceDE w:val="0"/>
        <w:autoSpaceDN w:val="0"/>
        <w:adjustRightInd w:val="0"/>
        <w:spacing w:after="0" w:line="240" w:lineRule="auto"/>
        <w:rPr>
          <w:rFonts w:ascii="Trebuchet MS" w:hAnsi="Trebuchet MS" w:cs="Arial"/>
          <w:b/>
          <w:color w:val="000000"/>
        </w:rPr>
      </w:pPr>
      <w:r w:rsidRPr="00D71B9B">
        <w:rPr>
          <w:rFonts w:ascii="Trebuchet MS" w:hAnsi="Trebuchet MS" w:cs="Arial"/>
          <w:b/>
          <w:color w:val="000000"/>
        </w:rPr>
        <w:t>Gjennomføring av lønnsforhandlinger i Gjøvik kommune</w:t>
      </w:r>
    </w:p>
    <w:p w14:paraId="3D9E6D89" w14:textId="77777777" w:rsidR="00D71B9B" w:rsidRDefault="00D71B9B" w:rsidP="00C1349E">
      <w:pPr>
        <w:autoSpaceDE w:val="0"/>
        <w:autoSpaceDN w:val="0"/>
        <w:adjustRightInd w:val="0"/>
        <w:spacing w:line="240" w:lineRule="auto"/>
        <w:rPr>
          <w:rFonts w:ascii="Arial" w:hAnsi="Arial" w:cs="Arial"/>
          <w:b/>
          <w:color w:val="000000"/>
          <w:sz w:val="23"/>
          <w:szCs w:val="23"/>
        </w:rPr>
      </w:pPr>
    </w:p>
    <w:p w14:paraId="3D9E6D8A" w14:textId="77777777" w:rsidR="000E5EC3" w:rsidRDefault="000E5EC3" w:rsidP="00C1349E">
      <w:pPr>
        <w:autoSpaceDE w:val="0"/>
        <w:autoSpaceDN w:val="0"/>
        <w:adjustRightInd w:val="0"/>
        <w:spacing w:line="240" w:lineRule="auto"/>
        <w:rPr>
          <w:rFonts w:ascii="Arial" w:hAnsi="Arial" w:cs="Arial"/>
          <w:b/>
          <w:color w:val="000000"/>
          <w:sz w:val="23"/>
          <w:szCs w:val="23"/>
        </w:rPr>
      </w:pPr>
    </w:p>
    <w:p w14:paraId="3D9E6D8B" w14:textId="77777777" w:rsidR="000E5EC3" w:rsidRDefault="000E5EC3" w:rsidP="00C1349E">
      <w:pPr>
        <w:autoSpaceDE w:val="0"/>
        <w:autoSpaceDN w:val="0"/>
        <w:adjustRightInd w:val="0"/>
        <w:spacing w:line="240" w:lineRule="auto"/>
        <w:rPr>
          <w:rFonts w:ascii="Arial" w:hAnsi="Arial" w:cs="Arial"/>
          <w:b/>
          <w:color w:val="000000"/>
          <w:sz w:val="23"/>
          <w:szCs w:val="23"/>
        </w:rPr>
      </w:pPr>
    </w:p>
    <w:p w14:paraId="3D9E6D8C" w14:textId="77777777" w:rsidR="00D71B9B" w:rsidRDefault="00D71B9B" w:rsidP="00C1349E">
      <w:pPr>
        <w:autoSpaceDE w:val="0"/>
        <w:autoSpaceDN w:val="0"/>
        <w:adjustRightInd w:val="0"/>
        <w:spacing w:line="240" w:lineRule="auto"/>
        <w:rPr>
          <w:rFonts w:ascii="Arial" w:hAnsi="Arial" w:cs="Arial"/>
          <w:b/>
          <w:color w:val="000000"/>
          <w:sz w:val="23"/>
          <w:szCs w:val="23"/>
        </w:rPr>
      </w:pPr>
    </w:p>
    <w:p w14:paraId="3D9E6D8D" w14:textId="77777777" w:rsidR="00D71B9B" w:rsidRDefault="00D71B9B" w:rsidP="00C1349E">
      <w:pPr>
        <w:autoSpaceDE w:val="0"/>
        <w:autoSpaceDN w:val="0"/>
        <w:adjustRightInd w:val="0"/>
        <w:spacing w:line="240" w:lineRule="auto"/>
        <w:rPr>
          <w:rFonts w:ascii="Arial" w:hAnsi="Arial" w:cs="Arial"/>
          <w:b/>
          <w:color w:val="000000"/>
          <w:sz w:val="23"/>
          <w:szCs w:val="23"/>
        </w:rPr>
      </w:pPr>
    </w:p>
    <w:p w14:paraId="3D9E6D8E" w14:textId="77777777" w:rsidR="00020FAC" w:rsidRDefault="00020FAC">
      <w:pPr>
        <w:spacing w:line="240" w:lineRule="auto"/>
        <w:rPr>
          <w:rFonts w:ascii="Trebuchet MS" w:eastAsia="Calibri" w:hAnsi="Trebuchet MS" w:cs="Arial"/>
          <w:b/>
          <w:bCs/>
          <w:color w:val="365F92"/>
          <w:sz w:val="26"/>
          <w:szCs w:val="26"/>
        </w:rPr>
      </w:pPr>
      <w:r>
        <w:rPr>
          <w:rFonts w:ascii="Trebuchet MS" w:hAnsi="Trebuchet MS" w:cs="Arial"/>
          <w:b/>
          <w:bCs/>
          <w:color w:val="365F92"/>
          <w:sz w:val="26"/>
          <w:szCs w:val="26"/>
        </w:rPr>
        <w:br w:type="page"/>
      </w:r>
    </w:p>
    <w:p w14:paraId="3D9E6D8F" w14:textId="77777777" w:rsidR="00D71B9B" w:rsidRPr="009651BD"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9651BD">
        <w:rPr>
          <w:rFonts w:ascii="Trebuchet MS" w:hAnsi="Trebuchet MS" w:cs="Arial"/>
          <w:b/>
          <w:bCs/>
          <w:color w:val="365F92"/>
          <w:sz w:val="26"/>
          <w:szCs w:val="26"/>
        </w:rPr>
        <w:lastRenderedPageBreak/>
        <w:t>Mål for lønnspolitikken</w:t>
      </w:r>
    </w:p>
    <w:p w14:paraId="3D9E6D90" w14:textId="77777777" w:rsidR="00D71B9B" w:rsidRPr="00730FF7" w:rsidRDefault="00D71B9B" w:rsidP="00C1349E">
      <w:pPr>
        <w:pStyle w:val="Listeavsnitt"/>
        <w:autoSpaceDE w:val="0"/>
        <w:autoSpaceDN w:val="0"/>
        <w:adjustRightInd w:val="0"/>
        <w:spacing w:after="0" w:line="240" w:lineRule="auto"/>
        <w:rPr>
          <w:rFonts w:ascii="Arial" w:hAnsi="Arial" w:cs="Arial"/>
          <w:b/>
          <w:bCs/>
          <w:color w:val="365F92"/>
          <w:sz w:val="26"/>
          <w:szCs w:val="26"/>
        </w:rPr>
      </w:pPr>
    </w:p>
    <w:p w14:paraId="3D9E6D91"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r w:rsidRPr="009651BD">
        <w:rPr>
          <w:rFonts w:ascii="Trebuchet MS" w:hAnsi="Trebuchet MS" w:cs="Arial"/>
          <w:color w:val="000000"/>
          <w:sz w:val="22"/>
          <w:szCs w:val="22"/>
        </w:rPr>
        <w:t>Gjøvik kommune ønsker å stå for en lønnspolitikk som er framtidsrettet og som forteller om høye ambisjoner og klare krav til kvalitet og innsats. Den skal også være motiverende og stimulerende, og bidra til å utvikle organisasjonen.</w:t>
      </w:r>
    </w:p>
    <w:p w14:paraId="3D9E6D92"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p>
    <w:p w14:paraId="3D9E6D93"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r w:rsidRPr="009651BD">
        <w:rPr>
          <w:rFonts w:ascii="Trebuchet MS" w:hAnsi="Trebuchet MS" w:cs="Arial"/>
          <w:color w:val="000000"/>
          <w:sz w:val="22"/>
          <w:szCs w:val="22"/>
        </w:rPr>
        <w:t xml:space="preserve">Gjennom kommunes arbeidsgiverstrategi 2016 – 2020 har Gjøvik kommune noen gjennomgående satsningsområder som anses å være av stor betydning for at kommunen skal kunne utføre sine oppgaver og nå sine overordnende mål. </w:t>
      </w:r>
    </w:p>
    <w:p w14:paraId="3D9E6D94"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p>
    <w:p w14:paraId="3D9E6D95"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r w:rsidRPr="009651BD">
        <w:rPr>
          <w:rFonts w:ascii="Trebuchet MS" w:hAnsi="Trebuchet MS" w:cs="Arial"/>
          <w:color w:val="000000"/>
          <w:sz w:val="22"/>
          <w:szCs w:val="22"/>
        </w:rPr>
        <w:t>Satsningsområdene i Gjøvik kommunens arbeidsgiverstrategi beskriver hvilke medarbeidere og ledere kommunen vil ha. En aktiv bruk av lønnspolitikken vil være et viktig personalpolitisk virkemiddel for å støtte opp under dette.  Lønnspolitikken er ett av flere virkemidler for kommunens måloppnåelse.</w:t>
      </w:r>
    </w:p>
    <w:p w14:paraId="3D9E6D96" w14:textId="77777777" w:rsidR="00D71B9B" w:rsidRPr="009651BD" w:rsidRDefault="00D71B9B" w:rsidP="00C1349E">
      <w:pPr>
        <w:pStyle w:val="Listeavsnitt"/>
        <w:autoSpaceDE w:val="0"/>
        <w:autoSpaceDN w:val="0"/>
        <w:adjustRightInd w:val="0"/>
        <w:spacing w:after="0" w:line="240" w:lineRule="auto"/>
        <w:rPr>
          <w:rFonts w:ascii="Trebuchet MS" w:hAnsi="Trebuchet MS" w:cs="Arial"/>
          <w:b/>
          <w:bCs/>
          <w:color w:val="365F92"/>
        </w:rPr>
      </w:pPr>
    </w:p>
    <w:p w14:paraId="3D9E6D97" w14:textId="6ACB8D8D" w:rsidR="00D71B9B" w:rsidRPr="009651BD" w:rsidRDefault="00DE132A" w:rsidP="00C1349E">
      <w:pPr>
        <w:autoSpaceDE w:val="0"/>
        <w:autoSpaceDN w:val="0"/>
        <w:adjustRightInd w:val="0"/>
        <w:spacing w:line="240" w:lineRule="auto"/>
        <w:rPr>
          <w:rFonts w:ascii="Trebuchet MS" w:hAnsi="Trebuchet MS" w:cs="Arial"/>
          <w:color w:val="000000"/>
          <w:sz w:val="22"/>
          <w:szCs w:val="22"/>
        </w:rPr>
      </w:pPr>
      <w:r>
        <w:rPr>
          <w:rFonts w:ascii="Trebuchet MS" w:hAnsi="Trebuchet MS" w:cs="Arial"/>
          <w:color w:val="000000"/>
          <w:sz w:val="22"/>
          <w:szCs w:val="22"/>
        </w:rPr>
        <w:t>Lønnspolitikken</w:t>
      </w:r>
      <w:r w:rsidR="00D71B9B" w:rsidRPr="009651BD">
        <w:rPr>
          <w:rFonts w:ascii="Trebuchet MS" w:hAnsi="Trebuchet MS" w:cs="Arial"/>
          <w:color w:val="000000"/>
          <w:sz w:val="22"/>
          <w:szCs w:val="22"/>
        </w:rPr>
        <w:t xml:space="preserve"> skal bidra til at kommunen oppleves å være en attraktiv arbeidsgiver som rekrutterer, beholder og utvikler sine me</w:t>
      </w:r>
      <w:r>
        <w:rPr>
          <w:rFonts w:ascii="Trebuchet MS" w:hAnsi="Trebuchet MS" w:cs="Arial"/>
          <w:color w:val="000000"/>
          <w:sz w:val="22"/>
          <w:szCs w:val="22"/>
        </w:rPr>
        <w:t>darbeidere og leverer</w:t>
      </w:r>
      <w:r w:rsidR="00D71B9B" w:rsidRPr="009651BD">
        <w:rPr>
          <w:rFonts w:ascii="Trebuchet MS" w:hAnsi="Trebuchet MS" w:cs="Arial"/>
          <w:color w:val="000000"/>
          <w:sz w:val="22"/>
          <w:szCs w:val="22"/>
        </w:rPr>
        <w:t xml:space="preserve"> tjenester med riktig kvalitet til innbyggerne. </w:t>
      </w:r>
    </w:p>
    <w:p w14:paraId="3D9E6D98"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p>
    <w:p w14:paraId="3D9E6D99"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r w:rsidRPr="009651BD">
        <w:rPr>
          <w:rFonts w:ascii="Trebuchet MS" w:hAnsi="Trebuchet MS" w:cs="Arial"/>
          <w:sz w:val="22"/>
          <w:szCs w:val="22"/>
        </w:rPr>
        <w:t>Lønnspolitikken skal bidra til å sikre gode prosesser i det lønnspolitiske arbeidet i kommunen, samt sikre at lønnsfastsetting og lokale forhandlinger har legitimitet og oppleves som rettferdig.</w:t>
      </w:r>
    </w:p>
    <w:p w14:paraId="3D9E6D9A"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p>
    <w:p w14:paraId="3D9E6D9B"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r w:rsidRPr="009651BD">
        <w:rPr>
          <w:rFonts w:ascii="Trebuchet MS" w:hAnsi="Trebuchet MS" w:cs="Arial"/>
          <w:sz w:val="22"/>
          <w:szCs w:val="22"/>
        </w:rPr>
        <w:t>Motiverte medarbeidere som trives er viktig for et godt arbeidsmiljø, fagmiljø og kvalitet i t</w:t>
      </w:r>
      <w:r w:rsidR="005843D6">
        <w:rPr>
          <w:rFonts w:ascii="Trebuchet MS" w:hAnsi="Trebuchet MS" w:cs="Arial"/>
          <w:sz w:val="22"/>
          <w:szCs w:val="22"/>
        </w:rPr>
        <w:t xml:space="preserve">jenestene. Å oppleve å bli sett, </w:t>
      </w:r>
      <w:r w:rsidRPr="009651BD">
        <w:rPr>
          <w:rFonts w:ascii="Trebuchet MS" w:hAnsi="Trebuchet MS" w:cs="Arial"/>
          <w:sz w:val="22"/>
          <w:szCs w:val="22"/>
        </w:rPr>
        <w:t>anerkjent og rettferdig vurdert, er vesentlig for de fleste. En forutsigbar lønnspolitikk vil bygge opp under dette.</w:t>
      </w:r>
    </w:p>
    <w:p w14:paraId="3D9E6D9C" w14:textId="77777777" w:rsidR="00D71B9B" w:rsidRDefault="00D71B9B" w:rsidP="00C1349E">
      <w:pPr>
        <w:autoSpaceDE w:val="0"/>
        <w:autoSpaceDN w:val="0"/>
        <w:adjustRightInd w:val="0"/>
        <w:spacing w:line="240" w:lineRule="auto"/>
        <w:rPr>
          <w:rFonts w:ascii="Arial" w:hAnsi="Arial" w:cs="Arial"/>
          <w:sz w:val="23"/>
          <w:szCs w:val="23"/>
        </w:rPr>
      </w:pPr>
    </w:p>
    <w:p w14:paraId="3D9E6D9D" w14:textId="77777777" w:rsidR="00D71B9B" w:rsidRPr="009651BD" w:rsidRDefault="00D71B9B" w:rsidP="00C1349E">
      <w:pPr>
        <w:autoSpaceDE w:val="0"/>
        <w:autoSpaceDN w:val="0"/>
        <w:adjustRightInd w:val="0"/>
        <w:spacing w:line="240" w:lineRule="auto"/>
        <w:rPr>
          <w:rFonts w:ascii="Trebuchet MS" w:hAnsi="Trebuchet MS" w:cs="Arial"/>
          <w:sz w:val="23"/>
          <w:szCs w:val="23"/>
        </w:rPr>
      </w:pPr>
    </w:p>
    <w:p w14:paraId="3D9E6D9E" w14:textId="77777777" w:rsidR="00D71B9B" w:rsidRPr="009651BD"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9651BD">
        <w:rPr>
          <w:rFonts w:ascii="Trebuchet MS" w:hAnsi="Trebuchet MS" w:cs="Arial"/>
          <w:b/>
          <w:bCs/>
          <w:color w:val="365F92"/>
          <w:sz w:val="26"/>
          <w:szCs w:val="26"/>
        </w:rPr>
        <w:t>Lønn og hovedtariffavtale</w:t>
      </w:r>
    </w:p>
    <w:p w14:paraId="3D9E6D9F" w14:textId="77777777" w:rsidR="00D71B9B" w:rsidRPr="00D9285F" w:rsidRDefault="00D71B9B" w:rsidP="00C1349E">
      <w:pPr>
        <w:autoSpaceDE w:val="0"/>
        <w:autoSpaceDN w:val="0"/>
        <w:adjustRightInd w:val="0"/>
        <w:spacing w:line="240" w:lineRule="auto"/>
        <w:rPr>
          <w:rFonts w:ascii="Arial" w:hAnsi="Arial" w:cs="Arial"/>
          <w:sz w:val="23"/>
          <w:szCs w:val="23"/>
        </w:rPr>
      </w:pPr>
    </w:p>
    <w:p w14:paraId="3D9E6DA0"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p>
    <w:p w14:paraId="3D9E6DA1"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r w:rsidRPr="009651BD">
        <w:rPr>
          <w:rFonts w:ascii="Trebuchet MS" w:hAnsi="Trebuchet MS" w:cs="Arial"/>
          <w:sz w:val="22"/>
          <w:szCs w:val="22"/>
        </w:rPr>
        <w:t xml:space="preserve">Det er arbeidslivets sentrale parter som forhandler frem hvor stor lønnsutviklingen og den såkalte «rammen» for et oppgjør skal være.  </w:t>
      </w:r>
    </w:p>
    <w:p w14:paraId="3D9E6DA2"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p>
    <w:p w14:paraId="3D9E6DA3" w14:textId="0E972424" w:rsidR="00D71B9B" w:rsidRPr="009651BD" w:rsidRDefault="00D71B9B" w:rsidP="00C1349E">
      <w:pPr>
        <w:autoSpaceDE w:val="0"/>
        <w:autoSpaceDN w:val="0"/>
        <w:adjustRightInd w:val="0"/>
        <w:spacing w:line="240" w:lineRule="auto"/>
        <w:rPr>
          <w:rFonts w:ascii="Trebuchet MS" w:hAnsi="Trebuchet MS" w:cs="Arial"/>
          <w:sz w:val="22"/>
          <w:szCs w:val="22"/>
        </w:rPr>
      </w:pPr>
      <w:r w:rsidRPr="009651BD">
        <w:rPr>
          <w:rFonts w:ascii="Trebuchet MS" w:hAnsi="Trebuchet MS" w:cs="Arial"/>
          <w:sz w:val="22"/>
          <w:szCs w:val="22"/>
        </w:rPr>
        <w:t xml:space="preserve">Tariffavtalen regulerer </w:t>
      </w:r>
      <w:r w:rsidR="005843D6">
        <w:rPr>
          <w:rFonts w:ascii="Trebuchet MS" w:hAnsi="Trebuchet MS" w:cs="Arial"/>
          <w:sz w:val="22"/>
          <w:szCs w:val="22"/>
        </w:rPr>
        <w:t xml:space="preserve">det </w:t>
      </w:r>
      <w:r w:rsidR="00DE132A">
        <w:rPr>
          <w:rFonts w:ascii="Trebuchet MS" w:hAnsi="Trebuchet MS" w:cs="Arial"/>
          <w:sz w:val="22"/>
          <w:szCs w:val="22"/>
        </w:rPr>
        <w:t>handlingsrommet</w:t>
      </w:r>
      <w:r w:rsidRPr="009651BD">
        <w:rPr>
          <w:rFonts w:ascii="Trebuchet MS" w:hAnsi="Trebuchet MS" w:cs="Arial"/>
          <w:sz w:val="22"/>
          <w:szCs w:val="22"/>
        </w:rPr>
        <w:t xml:space="preserve"> lokal</w:t>
      </w:r>
      <w:r w:rsidR="005843D6">
        <w:rPr>
          <w:rFonts w:ascii="Trebuchet MS" w:hAnsi="Trebuchet MS" w:cs="Arial"/>
          <w:sz w:val="22"/>
          <w:szCs w:val="22"/>
        </w:rPr>
        <w:t xml:space="preserve">e arbeidsgivere har </w:t>
      </w:r>
      <w:r w:rsidRPr="009651BD">
        <w:rPr>
          <w:rFonts w:ascii="Trebuchet MS" w:hAnsi="Trebuchet MS" w:cs="Arial"/>
          <w:sz w:val="22"/>
          <w:szCs w:val="22"/>
        </w:rPr>
        <w:t>for å utøve lokal lønnspolitikk, lønnsdannelse og lønnsregulering for alle arbeidstakere i kommunen. Det er kommunenes arbeidsgiverorganisasjon KS som inngår tariffavtaler med hovedorganisasjonene på arbeidstakersiden.</w:t>
      </w:r>
    </w:p>
    <w:p w14:paraId="3D9E6DA4"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p>
    <w:p w14:paraId="3D9E6DA5"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r w:rsidRPr="009651BD">
        <w:rPr>
          <w:rFonts w:ascii="Trebuchet MS" w:hAnsi="Trebuchet MS" w:cs="Arial"/>
          <w:sz w:val="22"/>
          <w:szCs w:val="22"/>
        </w:rPr>
        <w:t xml:space="preserve">Lønnsnivået blir i stor grad fastsatt gjennom sentrale forhandlinger. Det vil likevel alltid være individuelle og lokale forhold som ikke fanges opp av sentrale forhandlingsløsninger. Ett av den lokale lønnspolitikkens mål er å belønne den enkelte for god innsats etter gitte kriterier. </w:t>
      </w:r>
    </w:p>
    <w:p w14:paraId="3D9E6DA6" w14:textId="77777777" w:rsidR="00D71B9B" w:rsidRPr="009651BD" w:rsidRDefault="00D71B9B" w:rsidP="00C1349E">
      <w:pPr>
        <w:autoSpaceDE w:val="0"/>
        <w:autoSpaceDN w:val="0"/>
        <w:adjustRightInd w:val="0"/>
        <w:spacing w:line="240" w:lineRule="auto"/>
        <w:rPr>
          <w:rFonts w:ascii="Trebuchet MS" w:hAnsi="Trebuchet MS" w:cs="Arial"/>
          <w:sz w:val="22"/>
          <w:szCs w:val="22"/>
        </w:rPr>
      </w:pPr>
    </w:p>
    <w:p w14:paraId="3D9E6DA7"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r w:rsidRPr="009651BD">
        <w:rPr>
          <w:rFonts w:ascii="Trebuchet MS" w:hAnsi="Trebuchet MS" w:cs="Arial"/>
          <w:color w:val="000000"/>
          <w:sz w:val="22"/>
          <w:szCs w:val="22"/>
        </w:rPr>
        <w:t xml:space="preserve">For ca. 90 prosent av arbeidstakerne i Gjøvik kommune reguleres hele eller store deler av lønnen sentralt gjennom kapittel 4 i hovedtariffavtalen «sentrale lønns– og stillingsbestemmelser». Sentrale parter avsetter i tillegg en pott til forhandlinger lokalt for disse gruppene. </w:t>
      </w:r>
    </w:p>
    <w:p w14:paraId="3D9E6DA8" w14:textId="77777777"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p>
    <w:p w14:paraId="3D9E6DA9" w14:textId="0810C36A" w:rsidR="00D71B9B" w:rsidRPr="009651BD" w:rsidRDefault="00D71B9B" w:rsidP="00C1349E">
      <w:pPr>
        <w:autoSpaceDE w:val="0"/>
        <w:autoSpaceDN w:val="0"/>
        <w:adjustRightInd w:val="0"/>
        <w:spacing w:line="240" w:lineRule="auto"/>
        <w:rPr>
          <w:rFonts w:ascii="Trebuchet MS" w:hAnsi="Trebuchet MS" w:cs="Arial"/>
          <w:color w:val="000000"/>
          <w:sz w:val="22"/>
          <w:szCs w:val="22"/>
        </w:rPr>
      </w:pPr>
      <w:r w:rsidRPr="009651BD">
        <w:rPr>
          <w:rFonts w:ascii="Trebuchet MS" w:hAnsi="Trebuchet MS" w:cs="Arial"/>
          <w:color w:val="000000"/>
          <w:sz w:val="22"/>
          <w:szCs w:val="22"/>
        </w:rPr>
        <w:t>For ca. 10 prosent av arbeidstakerne</w:t>
      </w:r>
      <w:r w:rsidR="00DE132A">
        <w:rPr>
          <w:rFonts w:ascii="Trebuchet MS" w:hAnsi="Trebuchet MS" w:cs="Arial"/>
          <w:color w:val="000000"/>
          <w:sz w:val="22"/>
          <w:szCs w:val="22"/>
        </w:rPr>
        <w:t xml:space="preserve"> skjer all lønnsdannelse lokalt</w:t>
      </w:r>
      <w:r w:rsidRPr="009651BD">
        <w:rPr>
          <w:rFonts w:ascii="Trebuchet MS" w:hAnsi="Trebuchet MS" w:cs="Arial"/>
          <w:color w:val="000000"/>
          <w:sz w:val="22"/>
          <w:szCs w:val="22"/>
        </w:rPr>
        <w:t>. Dette gjelder lederstillinger og for enkelte ansatte med høyere akademisk utdannelse i selvstendige stillinger.</w:t>
      </w:r>
    </w:p>
    <w:p w14:paraId="3D9E6DAA" w14:textId="77777777" w:rsidR="00D71B9B" w:rsidRDefault="00D71B9B" w:rsidP="00C1349E">
      <w:pPr>
        <w:autoSpaceDE w:val="0"/>
        <w:autoSpaceDN w:val="0"/>
        <w:adjustRightInd w:val="0"/>
        <w:spacing w:line="240" w:lineRule="auto"/>
        <w:rPr>
          <w:rFonts w:ascii="Arial" w:hAnsi="Arial" w:cs="Arial"/>
          <w:color w:val="000000"/>
          <w:sz w:val="23"/>
          <w:szCs w:val="23"/>
        </w:rPr>
      </w:pPr>
    </w:p>
    <w:p w14:paraId="3D9E6DAB" w14:textId="77777777" w:rsidR="00D71B9B" w:rsidRPr="00DF4B0B" w:rsidRDefault="00D71B9B" w:rsidP="00C1349E">
      <w:pPr>
        <w:autoSpaceDE w:val="0"/>
        <w:autoSpaceDN w:val="0"/>
        <w:adjustRightInd w:val="0"/>
        <w:spacing w:line="240" w:lineRule="auto"/>
        <w:rPr>
          <w:rFonts w:ascii="Trebuchet MS" w:hAnsi="Trebuchet MS" w:cs="Arial"/>
          <w:color w:val="000000"/>
          <w:sz w:val="22"/>
          <w:szCs w:val="22"/>
        </w:rPr>
      </w:pPr>
      <w:r w:rsidRPr="00DF4B0B">
        <w:rPr>
          <w:rFonts w:ascii="Trebuchet MS" w:hAnsi="Trebuchet MS" w:cs="Arial"/>
          <w:color w:val="000000"/>
          <w:sz w:val="22"/>
          <w:szCs w:val="22"/>
        </w:rPr>
        <w:lastRenderedPageBreak/>
        <w:t>Hovedtariffavtalen er førende for all lønnspolitikk som utøves i Gjøvik kommune gjennom lønnsinnplassering, lønnsregulering og lønnsforhandlinger.  Lønnsforhandlinger foregår alltid mellom arbeidslivets parter,- både ved sentrale tariffoppgjør og ved lokale lønnsforhandlinger.</w:t>
      </w:r>
    </w:p>
    <w:p w14:paraId="3D9E6DAC" w14:textId="77777777" w:rsidR="00D71B9B" w:rsidRPr="00DF4B0B" w:rsidRDefault="00D71B9B" w:rsidP="00C1349E">
      <w:pPr>
        <w:autoSpaceDE w:val="0"/>
        <w:autoSpaceDN w:val="0"/>
        <w:adjustRightInd w:val="0"/>
        <w:spacing w:line="240" w:lineRule="auto"/>
        <w:rPr>
          <w:rFonts w:ascii="Trebuchet MS" w:hAnsi="Trebuchet MS" w:cs="Arial"/>
          <w:color w:val="000000"/>
          <w:sz w:val="22"/>
          <w:szCs w:val="22"/>
        </w:rPr>
      </w:pPr>
    </w:p>
    <w:p w14:paraId="3D9E6DAD" w14:textId="77777777" w:rsidR="00D71B9B" w:rsidRPr="00DF4B0B" w:rsidRDefault="00D71B9B" w:rsidP="00C1349E">
      <w:pPr>
        <w:autoSpaceDE w:val="0"/>
        <w:autoSpaceDN w:val="0"/>
        <w:adjustRightInd w:val="0"/>
        <w:spacing w:line="240" w:lineRule="auto"/>
        <w:rPr>
          <w:rFonts w:ascii="Trebuchet MS" w:hAnsi="Trebuchet MS" w:cs="Arial"/>
          <w:color w:val="000000"/>
          <w:sz w:val="22"/>
          <w:szCs w:val="22"/>
        </w:rPr>
      </w:pPr>
      <w:r w:rsidRPr="00DF4B0B">
        <w:rPr>
          <w:rFonts w:ascii="Trebuchet MS" w:hAnsi="Trebuchet MS" w:cs="Arial"/>
          <w:color w:val="000000"/>
          <w:sz w:val="22"/>
          <w:szCs w:val="22"/>
        </w:rPr>
        <w:t xml:space="preserve">Arbeidstakere som er uorganisert følger lønnsnivåene og lønnstilleggene som avtales gjennom de sentrale tariffoppgjørene, og ivaretas i lokale lønnsforhandlinger av arbeidsgiver. </w:t>
      </w:r>
    </w:p>
    <w:p w14:paraId="3D9E6DAE" w14:textId="77777777" w:rsidR="00D71B9B" w:rsidRPr="00DF4B0B" w:rsidRDefault="00D71B9B" w:rsidP="00C1349E">
      <w:pPr>
        <w:autoSpaceDE w:val="0"/>
        <w:autoSpaceDN w:val="0"/>
        <w:adjustRightInd w:val="0"/>
        <w:spacing w:line="240" w:lineRule="auto"/>
        <w:rPr>
          <w:rFonts w:ascii="Trebuchet MS" w:hAnsi="Trebuchet MS" w:cs="Arial"/>
          <w:color w:val="000000"/>
          <w:sz w:val="22"/>
          <w:szCs w:val="22"/>
        </w:rPr>
      </w:pPr>
    </w:p>
    <w:p w14:paraId="3D9E6DAF" w14:textId="77777777" w:rsidR="00D71B9B" w:rsidRPr="00DF4B0B" w:rsidRDefault="00D71B9B" w:rsidP="00C1349E">
      <w:pPr>
        <w:autoSpaceDE w:val="0"/>
        <w:autoSpaceDN w:val="0"/>
        <w:adjustRightInd w:val="0"/>
        <w:spacing w:line="240" w:lineRule="auto"/>
        <w:rPr>
          <w:rFonts w:ascii="Trebuchet MS" w:hAnsi="Trebuchet MS" w:cs="Arial"/>
          <w:color w:val="FF0000"/>
          <w:sz w:val="22"/>
          <w:szCs w:val="22"/>
        </w:rPr>
      </w:pPr>
      <w:r w:rsidRPr="00DF4B0B">
        <w:rPr>
          <w:rFonts w:ascii="Trebuchet MS" w:hAnsi="Trebuchet MS" w:cs="Arial"/>
          <w:sz w:val="22"/>
          <w:szCs w:val="22"/>
        </w:rPr>
        <w:t xml:space="preserve">Ved ansettelse er det arbeidsgiver som fastsetter lønnen.  Før en søker takker ja til en stilling, kan han eller hun fremme lønnskrav selv, direkte overfor arbeidsgiver. De fleste stillinger i Gjøvik kommune tilhører grupper som følger tariffavtalens eller lokalt fastsatte nivåer. Arbeidsgiverrepresentantenes myndighet i saker vedrørende lønnsfastsettelse er nærmere beskrevet i Gjøvik kommunes administrative delegeringsreglement. </w:t>
      </w:r>
    </w:p>
    <w:p w14:paraId="3D9E6DB0" w14:textId="77777777" w:rsidR="00D71B9B" w:rsidRPr="00DF4B0B" w:rsidRDefault="00D71B9B" w:rsidP="00C1349E">
      <w:pPr>
        <w:autoSpaceDE w:val="0"/>
        <w:autoSpaceDN w:val="0"/>
        <w:adjustRightInd w:val="0"/>
        <w:spacing w:line="240" w:lineRule="auto"/>
        <w:rPr>
          <w:rFonts w:ascii="Trebuchet MS" w:hAnsi="Trebuchet MS" w:cs="Arial"/>
          <w:color w:val="FF0000"/>
          <w:sz w:val="22"/>
          <w:szCs w:val="22"/>
        </w:rPr>
      </w:pPr>
    </w:p>
    <w:p w14:paraId="3D9E6DB1" w14:textId="77777777" w:rsidR="00D71B9B" w:rsidRPr="00DF4B0B" w:rsidRDefault="00D71B9B" w:rsidP="00C1349E">
      <w:pPr>
        <w:autoSpaceDE w:val="0"/>
        <w:autoSpaceDN w:val="0"/>
        <w:adjustRightInd w:val="0"/>
        <w:spacing w:line="240" w:lineRule="auto"/>
        <w:rPr>
          <w:rFonts w:ascii="Trebuchet MS" w:hAnsi="Trebuchet MS" w:cs="Arial"/>
          <w:sz w:val="22"/>
          <w:szCs w:val="22"/>
        </w:rPr>
      </w:pPr>
      <w:r w:rsidRPr="00DF4B0B">
        <w:rPr>
          <w:rFonts w:ascii="Trebuchet MS" w:hAnsi="Trebuchet MS" w:cs="Arial"/>
          <w:sz w:val="22"/>
          <w:szCs w:val="22"/>
        </w:rPr>
        <w:t>Det vises til Gjøvik kommunes administrative delegeringsreglement. Se EQS dok ID 3647.</w:t>
      </w:r>
    </w:p>
    <w:p w14:paraId="3D9E6DB2" w14:textId="77777777" w:rsidR="00D71B9B" w:rsidRPr="00DF4B0B" w:rsidRDefault="00D71B9B" w:rsidP="00C1349E">
      <w:pPr>
        <w:autoSpaceDE w:val="0"/>
        <w:autoSpaceDN w:val="0"/>
        <w:adjustRightInd w:val="0"/>
        <w:spacing w:line="240" w:lineRule="auto"/>
        <w:rPr>
          <w:rFonts w:ascii="Trebuchet MS" w:hAnsi="Trebuchet MS" w:cs="Arial"/>
          <w:b/>
          <w:color w:val="FF0000"/>
          <w:sz w:val="22"/>
          <w:szCs w:val="22"/>
        </w:rPr>
      </w:pPr>
    </w:p>
    <w:p w14:paraId="3D9E6DB3" w14:textId="77777777" w:rsidR="00D71B9B" w:rsidRPr="00B97B2D" w:rsidRDefault="00D71B9B" w:rsidP="00C1349E">
      <w:pPr>
        <w:autoSpaceDE w:val="0"/>
        <w:autoSpaceDN w:val="0"/>
        <w:adjustRightInd w:val="0"/>
        <w:spacing w:line="240" w:lineRule="auto"/>
        <w:rPr>
          <w:rFonts w:ascii="Arial" w:hAnsi="Arial" w:cs="Arial"/>
          <w:b/>
          <w:color w:val="9BBB59"/>
        </w:rPr>
      </w:pPr>
    </w:p>
    <w:p w14:paraId="3D9E6DB4" w14:textId="77777777" w:rsidR="00D71B9B" w:rsidRPr="00B97B2D"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B97B2D">
        <w:rPr>
          <w:rFonts w:ascii="Trebuchet MS" w:hAnsi="Trebuchet MS" w:cs="Arial"/>
          <w:b/>
          <w:bCs/>
          <w:color w:val="365F92"/>
          <w:sz w:val="26"/>
          <w:szCs w:val="26"/>
        </w:rPr>
        <w:t>Prinsipper for lønnsdannelsen</w:t>
      </w:r>
    </w:p>
    <w:p w14:paraId="3D9E6DB5" w14:textId="77777777" w:rsidR="00D71B9B" w:rsidRDefault="00D71B9B" w:rsidP="00C1349E">
      <w:pPr>
        <w:autoSpaceDE w:val="0"/>
        <w:autoSpaceDN w:val="0"/>
        <w:adjustRightInd w:val="0"/>
        <w:spacing w:line="240" w:lineRule="auto"/>
        <w:rPr>
          <w:rFonts w:ascii="Arial" w:hAnsi="Arial" w:cs="Arial"/>
          <w:b/>
          <w:bCs/>
          <w:color w:val="365F92"/>
          <w:sz w:val="26"/>
          <w:szCs w:val="26"/>
        </w:rPr>
      </w:pPr>
    </w:p>
    <w:p w14:paraId="3D9E6DB6" w14:textId="77777777" w:rsidR="00D71B9B" w:rsidRPr="00DF4B0B" w:rsidRDefault="00D71B9B" w:rsidP="00C1349E">
      <w:pPr>
        <w:autoSpaceDE w:val="0"/>
        <w:autoSpaceDN w:val="0"/>
        <w:adjustRightInd w:val="0"/>
        <w:spacing w:line="240" w:lineRule="auto"/>
        <w:rPr>
          <w:rFonts w:ascii="Trebuchet MS" w:hAnsi="Trebuchet MS" w:cs="Arial"/>
          <w:b/>
          <w:bCs/>
          <w:color w:val="365F92"/>
          <w:sz w:val="22"/>
          <w:szCs w:val="22"/>
        </w:rPr>
      </w:pPr>
    </w:p>
    <w:p w14:paraId="3D9E6DB7"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Rett til lønnsutvikling</w:t>
      </w:r>
    </w:p>
    <w:p w14:paraId="3D9E6DB8"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B9"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I samsvar med hovedtariffavten har alle ansatte rett til lønnsutvikling. Rettferdighet forvaltes i denne sammenheng gjennom drøftinger og forhandlinger mellom arbeidsgiver og arbeidstakerorganisasjonene etter kjente føringer og prinsipper.</w:t>
      </w:r>
    </w:p>
    <w:p w14:paraId="3D9E6DBA"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BB"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Markedsverdi og rekruttering</w:t>
      </w:r>
    </w:p>
    <w:p w14:paraId="3D9E6DBC"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BD" w14:textId="77777777" w:rsidR="00D71B9B" w:rsidRPr="00DF4B0B" w:rsidRDefault="00D71B9B" w:rsidP="00C1349E">
      <w:pPr>
        <w:autoSpaceDE w:val="0"/>
        <w:autoSpaceDN w:val="0"/>
        <w:adjustRightInd w:val="0"/>
        <w:spacing w:line="240" w:lineRule="auto"/>
        <w:rPr>
          <w:rFonts w:ascii="Trebuchet MS" w:hAnsi="Trebuchet MS" w:cs="Arial"/>
          <w:bCs/>
          <w:color w:val="FF0000"/>
          <w:sz w:val="22"/>
          <w:szCs w:val="22"/>
        </w:rPr>
      </w:pPr>
      <w:r w:rsidRPr="00DF4B0B">
        <w:rPr>
          <w:rFonts w:ascii="Trebuchet MS" w:hAnsi="Trebuchet MS" w:cs="Arial"/>
          <w:bCs/>
          <w:sz w:val="22"/>
          <w:szCs w:val="22"/>
        </w:rPr>
        <w:t xml:space="preserve">Det er viktig å både rekruttere og beholde kvalifiserte og motiverte medarbeidere. Kommunen må ha et bevisst forhold til hvor langt en ønsker å gå i markedstilpasset lønn. </w:t>
      </w:r>
    </w:p>
    <w:p w14:paraId="3D9E6DBE"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BF"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Likelønn</w:t>
      </w:r>
    </w:p>
    <w:p w14:paraId="3D9E6DC0"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C1"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 xml:space="preserve">Lokal lønnspolitikk skal utformes slik at kvinner og menn likebehandles ved vurdering av lønn og avansement. Ved lokale lønnsforhandlinger og særavtaleforhandlinger må partene være opptatt av hvilke konsekvenser tiltak og prioriteringer har for kvinners og menns lønn. </w:t>
      </w:r>
    </w:p>
    <w:p w14:paraId="3D9E6DC2"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C3"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Lokal lønnspolitikk og lokale lønnsforhandlinger skal bidra til utjevning av lønnsmessige skjevheter mellom kjønnene.</w:t>
      </w:r>
    </w:p>
    <w:p w14:paraId="3D9E6DC4"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C5"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Kompetanse</w:t>
      </w:r>
    </w:p>
    <w:p w14:paraId="3D9E6DC6"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C7"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Det skal være en fornuftig sammenheng mellom arbeidstakernes kompetanse, kompetanseutvikling og lønnsutvikling. Kompetansen skal ha relevans for stillingen, og gjelder utvidet kompetanse som følge av etter – og videreutdanning så vel som spisskompetanse ervervet gjennom jobb.</w:t>
      </w:r>
    </w:p>
    <w:p w14:paraId="3D9E6DC8"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C9"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Ansatte i lønnet permisjon.</w:t>
      </w:r>
    </w:p>
    <w:p w14:paraId="3D9E6DCA"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CB"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I henhold til hovedtariffavtalen skal arbeidstakere i adopsjon,- fødsels – og andre lønnede permisjoner omfattes av lokale lønnsforhandlinger.</w:t>
      </w:r>
    </w:p>
    <w:p w14:paraId="3D9E6DCC"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CD" w14:textId="77777777" w:rsidR="000E5EC3" w:rsidRDefault="000E5EC3" w:rsidP="00C1349E">
      <w:pPr>
        <w:autoSpaceDE w:val="0"/>
        <w:autoSpaceDN w:val="0"/>
        <w:adjustRightInd w:val="0"/>
        <w:spacing w:line="240" w:lineRule="auto"/>
        <w:rPr>
          <w:rFonts w:ascii="Trebuchet MS" w:hAnsi="Trebuchet MS" w:cs="Arial"/>
          <w:b/>
          <w:bCs/>
          <w:sz w:val="22"/>
          <w:szCs w:val="22"/>
        </w:rPr>
      </w:pPr>
    </w:p>
    <w:p w14:paraId="3D9E6DCE"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lastRenderedPageBreak/>
        <w:t>Individuell lønn etter kriterier.</w:t>
      </w:r>
    </w:p>
    <w:p w14:paraId="3D9E6DCF"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D0"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Betydelig og særskilt innsats ut over det som normalt forventes i den enkelte stilling, skal etter gitte kriterier kunne gi lønnsmessig uttelling innen alle stillingsgrupper.</w:t>
      </w:r>
    </w:p>
    <w:p w14:paraId="3D9E6DD1"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D2"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 xml:space="preserve">Det vises til punkt 7: Individvurdering og individkriterier. </w:t>
      </w:r>
    </w:p>
    <w:p w14:paraId="3D9E6DD3"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D4"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Faglig eller ledelsesorientert karriereveg.</w:t>
      </w:r>
    </w:p>
    <w:p w14:paraId="3D9E6DD5"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D6"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Det skal ikke være nødvendig å søke lederstilling som eneste mulighet for å oppnå karriereutvikling og høyere lønn. For eksempel skal nyere, relevant og etterspurt etter– og videreutdanning gi økonomisk uttelling. Likeledes skal utvikling</w:t>
      </w:r>
      <w:r w:rsidR="00FA1989">
        <w:rPr>
          <w:rFonts w:ascii="Trebuchet MS" w:hAnsi="Trebuchet MS" w:cs="Arial"/>
          <w:bCs/>
          <w:sz w:val="22"/>
          <w:szCs w:val="22"/>
        </w:rPr>
        <w:t>s</w:t>
      </w:r>
      <w:r w:rsidRPr="00DF4B0B">
        <w:rPr>
          <w:rFonts w:ascii="Trebuchet MS" w:hAnsi="Trebuchet MS" w:cs="Arial"/>
          <w:bCs/>
          <w:sz w:val="22"/>
          <w:szCs w:val="22"/>
        </w:rPr>
        <w:t xml:space="preserve">innsats og praksisbasert spisskompetanse verdsettes. </w:t>
      </w:r>
    </w:p>
    <w:p w14:paraId="3D9E6DD7"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D8"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r w:rsidRPr="00DF4B0B">
        <w:rPr>
          <w:rFonts w:ascii="Trebuchet MS" w:hAnsi="Trebuchet MS" w:cs="Arial"/>
          <w:b/>
          <w:bCs/>
          <w:sz w:val="22"/>
          <w:szCs w:val="22"/>
        </w:rPr>
        <w:t>Kjente kriterier for lønnsdannelsen.</w:t>
      </w:r>
    </w:p>
    <w:p w14:paraId="3D9E6DD9" w14:textId="77777777" w:rsidR="00D71B9B" w:rsidRPr="00DF4B0B" w:rsidRDefault="00D71B9B" w:rsidP="00C1349E">
      <w:pPr>
        <w:autoSpaceDE w:val="0"/>
        <w:autoSpaceDN w:val="0"/>
        <w:adjustRightInd w:val="0"/>
        <w:spacing w:line="240" w:lineRule="auto"/>
        <w:rPr>
          <w:rFonts w:ascii="Trebuchet MS" w:hAnsi="Trebuchet MS" w:cs="Arial"/>
          <w:b/>
          <w:bCs/>
          <w:sz w:val="22"/>
          <w:szCs w:val="22"/>
        </w:rPr>
      </w:pPr>
    </w:p>
    <w:p w14:paraId="3D9E6DDA"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 xml:space="preserve">Kriteriene som legges til grunn for det enkelte lønnsoppgjør drøftes i lønnspolitisk drøftingsmøte mellom partene i Gjøvik kommune forut for forhandlingene. Drøftingene gjennomføres med basis i sentrale føringer, i hovedsak protokoll fra sentralt oppgjør kapittel  4 og hovedtariffavtalen. </w:t>
      </w:r>
    </w:p>
    <w:p w14:paraId="3D9E6DDB" w14:textId="77777777" w:rsidR="00D71B9B" w:rsidRPr="00DF4B0B" w:rsidRDefault="00D71B9B" w:rsidP="00C1349E">
      <w:pPr>
        <w:autoSpaceDE w:val="0"/>
        <w:autoSpaceDN w:val="0"/>
        <w:adjustRightInd w:val="0"/>
        <w:spacing w:line="240" w:lineRule="auto"/>
        <w:rPr>
          <w:rFonts w:ascii="Trebuchet MS" w:hAnsi="Trebuchet MS" w:cs="Arial"/>
          <w:bCs/>
          <w:sz w:val="22"/>
          <w:szCs w:val="22"/>
        </w:rPr>
      </w:pPr>
    </w:p>
    <w:p w14:paraId="3D9E6DDC" w14:textId="77777777" w:rsidR="00D71B9B" w:rsidRDefault="00D71B9B" w:rsidP="00C1349E">
      <w:pPr>
        <w:autoSpaceDE w:val="0"/>
        <w:autoSpaceDN w:val="0"/>
        <w:adjustRightInd w:val="0"/>
        <w:spacing w:line="240" w:lineRule="auto"/>
        <w:rPr>
          <w:rFonts w:ascii="Trebuchet MS" w:hAnsi="Trebuchet MS" w:cs="Arial"/>
          <w:bCs/>
          <w:sz w:val="22"/>
          <w:szCs w:val="22"/>
        </w:rPr>
      </w:pPr>
      <w:r w:rsidRPr="00DF4B0B">
        <w:rPr>
          <w:rFonts w:ascii="Trebuchet MS" w:hAnsi="Trebuchet MS" w:cs="Arial"/>
          <w:bCs/>
          <w:sz w:val="22"/>
          <w:szCs w:val="22"/>
        </w:rPr>
        <w:t xml:space="preserve">Kriteriene skal være kommunisert og kjent for alle ansatte. Dette er et felles ansvar for arbeidsgiver, arbeidstakerorganisasjonene og arbeidstaker selv. </w:t>
      </w:r>
    </w:p>
    <w:p w14:paraId="3D9E6DDD" w14:textId="77777777" w:rsidR="000E5EC3" w:rsidRPr="00DF4B0B" w:rsidRDefault="000E5EC3" w:rsidP="00C1349E">
      <w:pPr>
        <w:autoSpaceDE w:val="0"/>
        <w:autoSpaceDN w:val="0"/>
        <w:adjustRightInd w:val="0"/>
        <w:spacing w:line="240" w:lineRule="auto"/>
        <w:rPr>
          <w:rFonts w:ascii="Trebuchet MS" w:hAnsi="Trebuchet MS" w:cs="Arial"/>
          <w:bCs/>
          <w:sz w:val="22"/>
          <w:szCs w:val="22"/>
        </w:rPr>
      </w:pPr>
    </w:p>
    <w:p w14:paraId="3D9E6DDE" w14:textId="77777777" w:rsidR="00D71B9B" w:rsidRPr="00D71B9B" w:rsidRDefault="00D71B9B" w:rsidP="00C1349E">
      <w:pPr>
        <w:autoSpaceDE w:val="0"/>
        <w:autoSpaceDN w:val="0"/>
        <w:adjustRightInd w:val="0"/>
        <w:spacing w:line="240" w:lineRule="auto"/>
        <w:rPr>
          <w:rFonts w:ascii="Arial" w:hAnsi="Arial" w:cs="Arial"/>
          <w:color w:val="9BBB59"/>
        </w:rPr>
      </w:pPr>
    </w:p>
    <w:p w14:paraId="3D9E6DDF" w14:textId="77777777" w:rsidR="00D71B9B" w:rsidRPr="00B97B2D" w:rsidRDefault="00D71B9B" w:rsidP="00C1349E">
      <w:pPr>
        <w:autoSpaceDE w:val="0"/>
        <w:autoSpaceDN w:val="0"/>
        <w:adjustRightInd w:val="0"/>
        <w:spacing w:line="240" w:lineRule="auto"/>
        <w:rPr>
          <w:rFonts w:ascii="Trebuchet MS" w:hAnsi="Trebuchet MS" w:cs="Arial"/>
          <w:color w:val="9BBB59"/>
        </w:rPr>
      </w:pPr>
    </w:p>
    <w:p w14:paraId="3D9E6DE0" w14:textId="77777777" w:rsidR="00D71B9B"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B97B2D">
        <w:rPr>
          <w:rFonts w:ascii="Trebuchet MS" w:hAnsi="Trebuchet MS" w:cs="Arial"/>
          <w:b/>
          <w:bCs/>
          <w:color w:val="365F92"/>
          <w:sz w:val="26"/>
          <w:szCs w:val="26"/>
        </w:rPr>
        <w:t>Sentrale og generelle lønns– og stillingsbestemmelser</w:t>
      </w:r>
    </w:p>
    <w:p w14:paraId="3D9E6DE1" w14:textId="77777777" w:rsidR="000E5EC3" w:rsidRPr="00B97B2D" w:rsidRDefault="000E5EC3" w:rsidP="00C1349E">
      <w:pPr>
        <w:pStyle w:val="Listeavsnitt"/>
        <w:autoSpaceDE w:val="0"/>
        <w:autoSpaceDN w:val="0"/>
        <w:adjustRightInd w:val="0"/>
        <w:spacing w:after="0" w:line="240" w:lineRule="auto"/>
        <w:rPr>
          <w:rFonts w:ascii="Trebuchet MS" w:hAnsi="Trebuchet MS" w:cs="Arial"/>
          <w:b/>
          <w:bCs/>
          <w:color w:val="365F92"/>
          <w:sz w:val="26"/>
          <w:szCs w:val="26"/>
        </w:rPr>
      </w:pPr>
    </w:p>
    <w:p w14:paraId="3D9E6DE2" w14:textId="77777777" w:rsidR="00D71B9B" w:rsidRPr="00D71B9B" w:rsidRDefault="00D71B9B" w:rsidP="00C1349E">
      <w:pPr>
        <w:autoSpaceDE w:val="0"/>
        <w:autoSpaceDN w:val="0"/>
        <w:adjustRightInd w:val="0"/>
        <w:spacing w:line="240" w:lineRule="auto"/>
        <w:rPr>
          <w:rFonts w:ascii="Arial" w:hAnsi="Arial" w:cs="Arial"/>
          <w:color w:val="9BBB59"/>
        </w:rPr>
      </w:pPr>
    </w:p>
    <w:p w14:paraId="3D9E6DE3"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r w:rsidRPr="00B97B2D">
        <w:rPr>
          <w:rFonts w:ascii="Trebuchet MS" w:hAnsi="Trebuchet MS" w:cs="Arial"/>
          <w:sz w:val="22"/>
          <w:szCs w:val="22"/>
        </w:rPr>
        <w:t>Hovedtariffavtalen har forskjellige lønns- og stillingsbestemmelser for ulike type stillinger.</w:t>
      </w:r>
    </w:p>
    <w:p w14:paraId="3D9E6DE4"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E5" w14:textId="77777777" w:rsidR="00D71B9B" w:rsidRPr="00B97B2D" w:rsidRDefault="00D71B9B" w:rsidP="00C1349E">
      <w:pPr>
        <w:autoSpaceDE w:val="0"/>
        <w:autoSpaceDN w:val="0"/>
        <w:adjustRightInd w:val="0"/>
        <w:spacing w:line="240" w:lineRule="auto"/>
        <w:rPr>
          <w:rFonts w:ascii="Trebuchet MS" w:hAnsi="Trebuchet MS" w:cs="Arial"/>
          <w:b/>
          <w:sz w:val="22"/>
          <w:szCs w:val="22"/>
        </w:rPr>
      </w:pPr>
      <w:r w:rsidRPr="00B97B2D">
        <w:rPr>
          <w:rFonts w:ascii="Trebuchet MS" w:hAnsi="Trebuchet MS" w:cs="Arial"/>
          <w:b/>
          <w:sz w:val="22"/>
          <w:szCs w:val="22"/>
        </w:rPr>
        <w:t>Hovedtariffavtalens kapittel 4</w:t>
      </w:r>
    </w:p>
    <w:p w14:paraId="3D9E6DE6"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E7"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r w:rsidRPr="00B97B2D">
        <w:rPr>
          <w:rFonts w:ascii="Trebuchet MS" w:hAnsi="Trebuchet MS" w:cs="Arial"/>
          <w:sz w:val="22"/>
          <w:szCs w:val="22"/>
        </w:rPr>
        <w:t xml:space="preserve">Stillinger med sentrale stillingsbestemmelser er regulert gjennom dette kapittelet. De fleste ansatte i Gjøvik kommune er i stillinger som er innplassert i kapittel 4.   </w:t>
      </w:r>
    </w:p>
    <w:p w14:paraId="3D9E6DE8"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E9" w14:textId="77777777" w:rsidR="00D71B9B" w:rsidRPr="00B97B2D" w:rsidRDefault="00D71B9B" w:rsidP="00C1349E">
      <w:pPr>
        <w:spacing w:before="90" w:after="45" w:line="240" w:lineRule="auto"/>
        <w:rPr>
          <w:rFonts w:ascii="Trebuchet MS" w:eastAsia="Times New Roman" w:hAnsi="Trebuchet MS" w:cs="Arial"/>
          <w:sz w:val="22"/>
          <w:szCs w:val="22"/>
          <w:lang w:eastAsia="nb-NO"/>
        </w:rPr>
      </w:pPr>
      <w:r w:rsidRPr="00B97B2D">
        <w:rPr>
          <w:rFonts w:ascii="Trebuchet MS" w:hAnsi="Trebuchet MS" w:cs="Arial"/>
          <w:sz w:val="22"/>
          <w:szCs w:val="22"/>
        </w:rPr>
        <w:t>Her er bestemmelser for garantilønn og lønnstillegg for ansiennitet.  Garantilønnsnivåene på ansiennitetsstigene reguleres gjennom de sentrale forhandlingene, hvor det også som regel gis generelle tillegg til alle. Partene avgjør i de sentrale forhandlingene om det skal settes av en viss andel av den økonomiske rammen til lokale lønnsforhandlinger – såkalt pott. Det avtales sentralt hvor stor pott det i så fall skal være.</w:t>
      </w:r>
      <w:r w:rsidRPr="00B97B2D">
        <w:rPr>
          <w:rFonts w:ascii="Trebuchet MS" w:eastAsia="Times New Roman" w:hAnsi="Trebuchet MS" w:cs="Arial"/>
          <w:sz w:val="22"/>
          <w:szCs w:val="22"/>
          <w:lang w:eastAsia="nb-NO"/>
        </w:rPr>
        <w:t xml:space="preserve"> Partene sentralt fastsetter virkningstidspunkt og tidspunkt for når de lokale forhandlingene må være sluttført.</w:t>
      </w:r>
    </w:p>
    <w:p w14:paraId="3D9E6DEA"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EB"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r w:rsidRPr="00B97B2D">
        <w:rPr>
          <w:rFonts w:ascii="Trebuchet MS" w:hAnsi="Trebuchet MS" w:cs="Arial"/>
          <w:sz w:val="22"/>
          <w:szCs w:val="22"/>
        </w:rPr>
        <w:t xml:space="preserve">Når det gjennomføres lokale forhandlinger for stillinger i kapittel 4, må resultatet ses i sammenheng med det som er gitt i sentrale forhandlinger. </w:t>
      </w:r>
    </w:p>
    <w:p w14:paraId="3D9E6DEC" w14:textId="77777777" w:rsidR="00D71B9B" w:rsidRPr="00B97B2D" w:rsidRDefault="00D71B9B" w:rsidP="00C1349E">
      <w:pPr>
        <w:autoSpaceDE w:val="0"/>
        <w:autoSpaceDN w:val="0"/>
        <w:adjustRightInd w:val="0"/>
        <w:spacing w:line="240" w:lineRule="auto"/>
        <w:rPr>
          <w:rFonts w:ascii="Trebuchet MS" w:hAnsi="Trebuchet MS" w:cs="Arial"/>
          <w:color w:val="9BBB59"/>
          <w:sz w:val="22"/>
          <w:szCs w:val="22"/>
        </w:rPr>
      </w:pPr>
    </w:p>
    <w:p w14:paraId="3D9E6DED" w14:textId="77777777" w:rsidR="00D71B9B" w:rsidRPr="00B97B2D" w:rsidRDefault="00D71B9B" w:rsidP="00C1349E">
      <w:pPr>
        <w:autoSpaceDE w:val="0"/>
        <w:autoSpaceDN w:val="0"/>
        <w:adjustRightInd w:val="0"/>
        <w:spacing w:line="240" w:lineRule="auto"/>
        <w:rPr>
          <w:rFonts w:ascii="Trebuchet MS" w:hAnsi="Trebuchet MS" w:cs="Arial"/>
          <w:b/>
          <w:sz w:val="22"/>
          <w:szCs w:val="22"/>
        </w:rPr>
      </w:pPr>
      <w:r w:rsidRPr="00B97B2D">
        <w:rPr>
          <w:rFonts w:ascii="Trebuchet MS" w:hAnsi="Trebuchet MS" w:cs="Arial"/>
          <w:b/>
          <w:sz w:val="22"/>
          <w:szCs w:val="22"/>
        </w:rPr>
        <w:t>Hovedtariffavtalens kapittel 3.4 og kapittel 5</w:t>
      </w:r>
    </w:p>
    <w:p w14:paraId="3D9E6DEE"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EF" w14:textId="77777777" w:rsidR="00D71B9B" w:rsidRPr="00B97B2D" w:rsidRDefault="00D71B9B" w:rsidP="00C1349E">
      <w:pPr>
        <w:autoSpaceDE w:val="0"/>
        <w:autoSpaceDN w:val="0"/>
        <w:adjustRightInd w:val="0"/>
        <w:spacing w:line="240" w:lineRule="auto"/>
        <w:rPr>
          <w:rFonts w:ascii="Trebuchet MS" w:hAnsi="Trebuchet MS" w:cs="Arial"/>
          <w:sz w:val="22"/>
          <w:szCs w:val="22"/>
          <w:u w:val="single"/>
        </w:rPr>
      </w:pPr>
      <w:r w:rsidRPr="00B97B2D">
        <w:rPr>
          <w:rFonts w:ascii="Trebuchet MS" w:hAnsi="Trebuchet MS" w:cs="Arial"/>
          <w:sz w:val="22"/>
          <w:szCs w:val="22"/>
          <w:u w:val="single"/>
        </w:rPr>
        <w:t>Kapittel 3.4 Ledere:</w:t>
      </w:r>
    </w:p>
    <w:p w14:paraId="3D9E6DF0"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F1"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r w:rsidRPr="00B97B2D">
        <w:rPr>
          <w:rFonts w:ascii="Trebuchet MS" w:hAnsi="Trebuchet MS" w:cs="Arial"/>
          <w:sz w:val="22"/>
          <w:szCs w:val="22"/>
        </w:rPr>
        <w:t xml:space="preserve">Lønnsfastsettelsen i disse stillingene foregår i sin helhet lokalt, og alle lønnsforhandlinger foregår mellom partene i kommunen.  </w:t>
      </w:r>
    </w:p>
    <w:p w14:paraId="3D9E6DF2"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F3"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r w:rsidRPr="00B97B2D">
        <w:rPr>
          <w:rFonts w:ascii="Trebuchet MS" w:hAnsi="Trebuchet MS" w:cs="Arial"/>
          <w:sz w:val="22"/>
          <w:szCs w:val="22"/>
        </w:rPr>
        <w:t xml:space="preserve">Hovedtariffavtalen gir kriterier som skal tillegges vekt når lønn vurderes også for disse stillingene. En forskjell fra de store tjenesteytende gruppene i kapittel 4 er at stillingene i større grad er forskjellig fra hverandre. Ved forhandlinger lokalt kan partene avtale både generelle tillegg og individuelle tillegg for disse stillingene. </w:t>
      </w:r>
    </w:p>
    <w:p w14:paraId="3D9E6DF4"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F5"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DF6" w14:textId="77777777" w:rsidR="00D71B9B"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 xml:space="preserve">Hovedtariffavtalen kapittel 3.4.0 har noen innledende merknader og stillingskoder for ledere. </w:t>
      </w:r>
    </w:p>
    <w:p w14:paraId="3D9E6DF7" w14:textId="77777777" w:rsidR="00B97B2D" w:rsidRPr="00B97B2D" w:rsidRDefault="00B97B2D" w:rsidP="00C1349E">
      <w:pPr>
        <w:spacing w:line="240" w:lineRule="auto"/>
        <w:rPr>
          <w:rFonts w:ascii="Trebuchet MS" w:hAnsi="Trebuchet MS" w:cs="Arial"/>
          <w:sz w:val="22"/>
          <w:szCs w:val="22"/>
        </w:rPr>
      </w:pPr>
    </w:p>
    <w:p w14:paraId="3D9E6DF8" w14:textId="77777777" w:rsidR="00D71B9B" w:rsidRPr="00B97B2D" w:rsidRDefault="00D71B9B" w:rsidP="00C1349E">
      <w:pPr>
        <w:pStyle w:val="Listeavsnitt"/>
        <w:numPr>
          <w:ilvl w:val="0"/>
          <w:numId w:val="6"/>
        </w:numPr>
        <w:spacing w:line="240" w:lineRule="auto"/>
        <w:rPr>
          <w:rFonts w:ascii="Trebuchet MS" w:hAnsi="Trebuchet MS" w:cs="Arial"/>
        </w:rPr>
      </w:pPr>
      <w:r w:rsidRPr="00B97B2D">
        <w:rPr>
          <w:rFonts w:ascii="Trebuchet MS" w:hAnsi="Trebuchet MS" w:cs="Arial"/>
        </w:rPr>
        <w:t xml:space="preserve">Lederstrukturen fastsettes lokalt. </w:t>
      </w:r>
    </w:p>
    <w:p w14:paraId="3D9E6DF9" w14:textId="77777777" w:rsidR="00D71B9B" w:rsidRPr="00B97B2D" w:rsidRDefault="00D71B9B" w:rsidP="00C1349E">
      <w:pPr>
        <w:pStyle w:val="Listeavsnitt"/>
        <w:numPr>
          <w:ilvl w:val="0"/>
          <w:numId w:val="6"/>
        </w:numPr>
        <w:spacing w:line="240" w:lineRule="auto"/>
        <w:rPr>
          <w:rFonts w:ascii="Trebuchet MS" w:hAnsi="Trebuchet MS" w:cs="Arial"/>
        </w:rPr>
      </w:pPr>
      <w:r w:rsidRPr="00B97B2D">
        <w:rPr>
          <w:rFonts w:ascii="Trebuchet MS" w:hAnsi="Trebuchet MS" w:cs="Arial"/>
        </w:rPr>
        <w:t xml:space="preserve">Partene lokalt skal avtale hvilke lederstillinger som omfattes av pkt. 3.4.2 og 3.4.3. </w:t>
      </w:r>
    </w:p>
    <w:p w14:paraId="3D9E6DFA" w14:textId="77777777" w:rsidR="00D71B9B" w:rsidRPr="00B97B2D" w:rsidRDefault="00D71B9B" w:rsidP="00C1349E">
      <w:pPr>
        <w:pStyle w:val="Listeavsnitt"/>
        <w:numPr>
          <w:ilvl w:val="0"/>
          <w:numId w:val="6"/>
        </w:numPr>
        <w:spacing w:line="240" w:lineRule="auto"/>
        <w:rPr>
          <w:rFonts w:ascii="Trebuchet MS" w:hAnsi="Trebuchet MS" w:cs="Arial"/>
        </w:rPr>
      </w:pPr>
      <w:r w:rsidRPr="00B97B2D">
        <w:rPr>
          <w:rFonts w:ascii="Trebuchet MS" w:hAnsi="Trebuchet MS" w:cs="Arial"/>
        </w:rPr>
        <w:t>Forhandlingene gjennomføres innenfor en økonomisk ramme som tar hensyn til kommuneøkonomien, kommunens totale situasjon, herunder økonomi og krav til effektivitet, samt lønnsutviklingen i KS området og andre sammenlignbare tariffområder.</w:t>
      </w:r>
    </w:p>
    <w:p w14:paraId="3D9E6DFB" w14:textId="77777777" w:rsidR="00D71B9B" w:rsidRPr="00B97B2D"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Gjøvik kommune:</w:t>
      </w:r>
    </w:p>
    <w:p w14:paraId="3D9E6DFC" w14:textId="77777777" w:rsidR="00B97B2D" w:rsidRPr="00B97B2D"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Hovedtariffavtalen kapittel 3.</w:t>
      </w:r>
      <w:r w:rsidR="007E4E69">
        <w:rPr>
          <w:rFonts w:ascii="Trebuchet MS" w:hAnsi="Trebuchet MS" w:cs="Arial"/>
          <w:sz w:val="22"/>
          <w:szCs w:val="22"/>
        </w:rPr>
        <w:t xml:space="preserve">4.1: Rådmann og kommunalsjefer </w:t>
      </w:r>
    </w:p>
    <w:p w14:paraId="3D9E6DFD" w14:textId="77777777" w:rsidR="00D71B9B" w:rsidRPr="00B97B2D"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Hovedtariffavtalen kapittel 3.4.2: Tjenesteledere/stabsledere/virksomhetsledere</w:t>
      </w:r>
    </w:p>
    <w:p w14:paraId="3D9E6DFE" w14:textId="77777777" w:rsidR="00D71B9B"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Hovedtariffavtalen kapittel 3.4.3: Ledere som i sin stilling innehar delegert budsjett-, økonomi- eller personalansvar, fastsettes etter forhandlinger lokalt.</w:t>
      </w:r>
    </w:p>
    <w:p w14:paraId="3D9E6DFF" w14:textId="77777777" w:rsidR="009820A6" w:rsidRPr="00B97B2D" w:rsidRDefault="009820A6" w:rsidP="00C1349E">
      <w:pPr>
        <w:spacing w:line="240" w:lineRule="auto"/>
        <w:rPr>
          <w:rFonts w:ascii="Trebuchet MS" w:hAnsi="Trebuchet MS" w:cs="Arial"/>
          <w:sz w:val="22"/>
          <w:szCs w:val="22"/>
        </w:rPr>
      </w:pPr>
    </w:p>
    <w:p w14:paraId="3D9E6E00" w14:textId="77777777" w:rsidR="00D71B9B"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Innplassering skjer i tråd med kommunens vedtatte organisasjonsstruktur.</w:t>
      </w:r>
    </w:p>
    <w:p w14:paraId="3D9E6E01" w14:textId="77777777" w:rsidR="009820A6" w:rsidRPr="00B97B2D" w:rsidRDefault="009820A6" w:rsidP="00C1349E">
      <w:pPr>
        <w:spacing w:line="240" w:lineRule="auto"/>
        <w:rPr>
          <w:rFonts w:ascii="Trebuchet MS" w:hAnsi="Trebuchet MS" w:cs="Arial"/>
          <w:sz w:val="22"/>
          <w:szCs w:val="22"/>
        </w:rPr>
      </w:pPr>
    </w:p>
    <w:p w14:paraId="3D9E6E02" w14:textId="77777777" w:rsidR="00D71B9B" w:rsidRPr="00B97B2D" w:rsidRDefault="00D71B9B" w:rsidP="00C1349E">
      <w:pPr>
        <w:spacing w:line="240" w:lineRule="auto"/>
        <w:rPr>
          <w:rFonts w:ascii="Trebuchet MS" w:hAnsi="Trebuchet MS" w:cs="Arial"/>
          <w:sz w:val="22"/>
          <w:szCs w:val="22"/>
          <w:u w:val="single"/>
        </w:rPr>
      </w:pPr>
      <w:r w:rsidRPr="00B97B2D">
        <w:rPr>
          <w:rFonts w:ascii="Trebuchet MS" w:hAnsi="Trebuchet MS" w:cs="Arial"/>
          <w:sz w:val="22"/>
          <w:szCs w:val="22"/>
          <w:u w:val="single"/>
        </w:rPr>
        <w:t>Hovedtariffavtalen kapittel 5: Lokale lønns- og stillingsbestemmelser:</w:t>
      </w:r>
    </w:p>
    <w:p w14:paraId="3D9E6E03" w14:textId="77777777" w:rsidR="009820A6" w:rsidRDefault="009820A6" w:rsidP="00C1349E">
      <w:pPr>
        <w:spacing w:line="240" w:lineRule="auto"/>
        <w:rPr>
          <w:rFonts w:ascii="Trebuchet MS" w:hAnsi="Trebuchet MS" w:cs="Arial"/>
          <w:sz w:val="22"/>
          <w:szCs w:val="22"/>
        </w:rPr>
      </w:pPr>
    </w:p>
    <w:p w14:paraId="3D9E6E04" w14:textId="77777777" w:rsidR="00D71B9B" w:rsidRPr="00B97B2D"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 xml:space="preserve">Kapittel 5 omfatter ansatte med høyere akademisk utdanning (en del særskilte utdanninger er nevnt i Hovedtariffavtalen) og/eller ansatte med selvstendige oppgave- og ansvarsområder. </w:t>
      </w:r>
    </w:p>
    <w:p w14:paraId="3D9E6E05" w14:textId="77777777" w:rsidR="009820A6" w:rsidRDefault="009820A6" w:rsidP="00C1349E">
      <w:pPr>
        <w:spacing w:line="240" w:lineRule="auto"/>
        <w:rPr>
          <w:rFonts w:ascii="Trebuchet MS" w:hAnsi="Trebuchet MS" w:cs="Arial"/>
          <w:sz w:val="22"/>
          <w:szCs w:val="22"/>
        </w:rPr>
      </w:pPr>
    </w:p>
    <w:p w14:paraId="3D9E6E06" w14:textId="77777777" w:rsidR="00D71B9B" w:rsidRDefault="00D71B9B" w:rsidP="00C1349E">
      <w:pPr>
        <w:spacing w:line="240" w:lineRule="auto"/>
        <w:rPr>
          <w:rFonts w:ascii="Trebuchet MS" w:hAnsi="Trebuchet MS" w:cs="Arial"/>
          <w:sz w:val="22"/>
          <w:szCs w:val="22"/>
        </w:rPr>
      </w:pPr>
      <w:r w:rsidRPr="00B97B2D">
        <w:rPr>
          <w:rFonts w:ascii="Trebuchet MS" w:hAnsi="Trebuchet MS" w:cs="Arial"/>
          <w:sz w:val="22"/>
          <w:szCs w:val="22"/>
        </w:rPr>
        <w:t xml:space="preserve">Hovedtariffavtalen kapittel 5.0 har noen innledende merknader: </w:t>
      </w:r>
    </w:p>
    <w:p w14:paraId="3D9E6E07" w14:textId="77777777" w:rsidR="000E5EC3" w:rsidRPr="00B97B2D" w:rsidRDefault="000E5EC3" w:rsidP="00C1349E">
      <w:pPr>
        <w:spacing w:line="240" w:lineRule="auto"/>
        <w:rPr>
          <w:rFonts w:ascii="Trebuchet MS" w:hAnsi="Trebuchet MS" w:cs="Arial"/>
          <w:sz w:val="22"/>
          <w:szCs w:val="22"/>
        </w:rPr>
      </w:pPr>
    </w:p>
    <w:p w14:paraId="3D9E6E08" w14:textId="77777777" w:rsidR="00D71B9B" w:rsidRPr="00B97B2D" w:rsidRDefault="00D71B9B" w:rsidP="00C1349E">
      <w:pPr>
        <w:pStyle w:val="Listeavsnitt"/>
        <w:numPr>
          <w:ilvl w:val="0"/>
          <w:numId w:val="13"/>
        </w:numPr>
        <w:spacing w:line="240" w:lineRule="auto"/>
        <w:rPr>
          <w:rFonts w:ascii="Trebuchet MS" w:hAnsi="Trebuchet MS" w:cs="Arial"/>
        </w:rPr>
      </w:pPr>
      <w:r w:rsidRPr="00B97B2D">
        <w:rPr>
          <w:rFonts w:ascii="Trebuchet MS" w:hAnsi="Trebuchet MS" w:cs="Arial"/>
        </w:rPr>
        <w:t>Lønnsfastsettelsen for stillinger i kapittel 5 foregår i sin helhet lokalt.</w:t>
      </w:r>
    </w:p>
    <w:p w14:paraId="3D9E6E09" w14:textId="77777777" w:rsidR="00D71B9B" w:rsidRPr="00B97B2D" w:rsidRDefault="00D71B9B" w:rsidP="00C1349E">
      <w:pPr>
        <w:pStyle w:val="Listeavsnitt"/>
        <w:numPr>
          <w:ilvl w:val="0"/>
          <w:numId w:val="7"/>
        </w:numPr>
        <w:spacing w:line="240" w:lineRule="auto"/>
        <w:rPr>
          <w:rFonts w:ascii="Trebuchet MS" w:hAnsi="Trebuchet MS" w:cs="Arial"/>
        </w:rPr>
      </w:pPr>
      <w:r w:rsidRPr="00B97B2D">
        <w:rPr>
          <w:rFonts w:ascii="Trebuchet MS" w:hAnsi="Trebuchet MS" w:cs="Arial"/>
        </w:rPr>
        <w:t xml:space="preserve">Lønnsfastsetting for stillinger i kapittel 5 lokalt skjer gjennom vurdering ved tilsetting og på grunnlag av bestemmelsene i Hovedtariffavtalen. </w:t>
      </w:r>
    </w:p>
    <w:p w14:paraId="3D9E6E0A" w14:textId="77777777" w:rsidR="00D71B9B" w:rsidRPr="00B97B2D" w:rsidRDefault="00D71B9B" w:rsidP="00C1349E">
      <w:pPr>
        <w:pStyle w:val="Listeavsnitt"/>
        <w:numPr>
          <w:ilvl w:val="0"/>
          <w:numId w:val="7"/>
        </w:numPr>
        <w:spacing w:line="240" w:lineRule="auto"/>
        <w:rPr>
          <w:rFonts w:ascii="Trebuchet MS" w:hAnsi="Trebuchet MS" w:cs="Arial"/>
        </w:rPr>
      </w:pPr>
      <w:r w:rsidRPr="00B97B2D">
        <w:rPr>
          <w:rFonts w:ascii="Trebuchet MS" w:hAnsi="Trebuchet MS" w:cs="Arial"/>
        </w:rPr>
        <w:t>Ved lønnsfastsettelsen skal det bl.a. tas hensyn til stillingens kompleksitet, og den enkelte ansattes kompetanse, ansvar, innsats og resultatoppnåelse.</w:t>
      </w:r>
    </w:p>
    <w:p w14:paraId="3D9E6E0B"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r w:rsidRPr="00B97B2D">
        <w:rPr>
          <w:rFonts w:ascii="Trebuchet MS" w:hAnsi="Trebuchet MS" w:cs="Arial"/>
          <w:sz w:val="22"/>
          <w:szCs w:val="22"/>
        </w:rPr>
        <w:t>Hovedtariffavtalen kapittel 5.3: Prinsipper for lønnsfastsettelse:</w:t>
      </w:r>
    </w:p>
    <w:p w14:paraId="3D9E6E0C" w14:textId="77777777" w:rsidR="00D71B9B" w:rsidRPr="00B97B2D" w:rsidRDefault="00D71B9B" w:rsidP="00C1349E">
      <w:pPr>
        <w:autoSpaceDE w:val="0"/>
        <w:autoSpaceDN w:val="0"/>
        <w:adjustRightInd w:val="0"/>
        <w:spacing w:line="240" w:lineRule="auto"/>
        <w:rPr>
          <w:rFonts w:ascii="Trebuchet MS" w:hAnsi="Trebuchet MS" w:cs="Arial"/>
          <w:sz w:val="22"/>
          <w:szCs w:val="22"/>
        </w:rPr>
      </w:pPr>
    </w:p>
    <w:p w14:paraId="3D9E6E0D" w14:textId="653257B3" w:rsidR="00D71B9B" w:rsidRPr="00B97B2D" w:rsidRDefault="00D71B9B" w:rsidP="00C1349E">
      <w:pPr>
        <w:pStyle w:val="Listeavsnitt"/>
        <w:numPr>
          <w:ilvl w:val="0"/>
          <w:numId w:val="8"/>
        </w:numPr>
        <w:autoSpaceDE w:val="0"/>
        <w:autoSpaceDN w:val="0"/>
        <w:adjustRightInd w:val="0"/>
        <w:spacing w:after="0" w:line="240" w:lineRule="auto"/>
        <w:rPr>
          <w:rFonts w:ascii="Trebuchet MS" w:hAnsi="Trebuchet MS" w:cs="Arial"/>
        </w:rPr>
      </w:pPr>
      <w:r w:rsidRPr="00B97B2D">
        <w:rPr>
          <w:rFonts w:ascii="Trebuchet MS" w:hAnsi="Trebuchet MS" w:cs="Arial"/>
        </w:rPr>
        <w:t>Det skal bl.a</w:t>
      </w:r>
      <w:r w:rsidR="0020094D">
        <w:rPr>
          <w:rFonts w:ascii="Trebuchet MS" w:hAnsi="Trebuchet MS" w:cs="Arial"/>
        </w:rPr>
        <w:t>.</w:t>
      </w:r>
      <w:r w:rsidRPr="00B97B2D">
        <w:rPr>
          <w:rFonts w:ascii="Trebuchet MS" w:hAnsi="Trebuchet MS" w:cs="Arial"/>
        </w:rPr>
        <w:t xml:space="preserve"> tas hensyn til stillingens </w:t>
      </w:r>
      <w:r w:rsidR="0020094D" w:rsidRPr="00B97B2D">
        <w:rPr>
          <w:rFonts w:ascii="Trebuchet MS" w:hAnsi="Trebuchet MS" w:cs="Arial"/>
        </w:rPr>
        <w:t>kompleksitet</w:t>
      </w:r>
      <w:r w:rsidRPr="00B97B2D">
        <w:rPr>
          <w:rFonts w:ascii="Trebuchet MS" w:hAnsi="Trebuchet MS" w:cs="Arial"/>
        </w:rPr>
        <w:t>, og den ansattes kompetanse, ansvar, inns</w:t>
      </w:r>
      <w:r w:rsidR="0020094D">
        <w:rPr>
          <w:rFonts w:ascii="Trebuchet MS" w:hAnsi="Trebuchet MS" w:cs="Arial"/>
        </w:rPr>
        <w:t>a</w:t>
      </w:r>
      <w:r w:rsidRPr="00B97B2D">
        <w:rPr>
          <w:rFonts w:ascii="Trebuchet MS" w:hAnsi="Trebuchet MS" w:cs="Arial"/>
        </w:rPr>
        <w:t>ts, resultatoppnåelse og behov for å rekrutter</w:t>
      </w:r>
      <w:r w:rsidR="008765F4">
        <w:rPr>
          <w:rFonts w:ascii="Trebuchet MS" w:hAnsi="Trebuchet MS" w:cs="Arial"/>
        </w:rPr>
        <w:t>e</w:t>
      </w:r>
      <w:r w:rsidRPr="00B97B2D">
        <w:rPr>
          <w:rFonts w:ascii="Trebuchet MS" w:hAnsi="Trebuchet MS" w:cs="Arial"/>
        </w:rPr>
        <w:t xml:space="preserve"> og beholde arbeidstakere. </w:t>
      </w:r>
    </w:p>
    <w:p w14:paraId="3D9E6E0E" w14:textId="575B4BE9" w:rsidR="00D71B9B" w:rsidRPr="00B97B2D" w:rsidRDefault="00D71B9B" w:rsidP="00C1349E">
      <w:pPr>
        <w:pStyle w:val="Listeavsnitt"/>
        <w:numPr>
          <w:ilvl w:val="0"/>
          <w:numId w:val="8"/>
        </w:numPr>
        <w:autoSpaceDE w:val="0"/>
        <w:autoSpaceDN w:val="0"/>
        <w:adjustRightInd w:val="0"/>
        <w:spacing w:after="0" w:line="240" w:lineRule="auto"/>
        <w:rPr>
          <w:rFonts w:ascii="Trebuchet MS" w:hAnsi="Trebuchet MS" w:cs="Arial"/>
        </w:rPr>
      </w:pPr>
      <w:r w:rsidRPr="00B97B2D">
        <w:rPr>
          <w:rFonts w:ascii="Trebuchet MS" w:hAnsi="Trebuchet MS" w:cs="Arial"/>
        </w:rPr>
        <w:t>Det skal være en naturlig sammenheng mellom arbeidstakerens kompetanse, kompetanseutvikling og lønnsutvikling. Relevant etter- og vider</w:t>
      </w:r>
      <w:r w:rsidR="00FA1989">
        <w:rPr>
          <w:rFonts w:ascii="Trebuchet MS" w:hAnsi="Trebuchet MS" w:cs="Arial"/>
        </w:rPr>
        <w:t>e</w:t>
      </w:r>
      <w:r w:rsidRPr="00B97B2D">
        <w:rPr>
          <w:rFonts w:ascii="Trebuchet MS" w:hAnsi="Trebuchet MS" w:cs="Arial"/>
        </w:rPr>
        <w:t>utdanni</w:t>
      </w:r>
      <w:r w:rsidR="0020094D">
        <w:rPr>
          <w:rFonts w:ascii="Trebuchet MS" w:hAnsi="Trebuchet MS" w:cs="Arial"/>
        </w:rPr>
        <w:t>n</w:t>
      </w:r>
      <w:r w:rsidRPr="00B97B2D">
        <w:rPr>
          <w:rFonts w:ascii="Trebuchet MS" w:hAnsi="Trebuchet MS" w:cs="Arial"/>
        </w:rPr>
        <w:t>g vektlegges.</w:t>
      </w:r>
    </w:p>
    <w:p w14:paraId="3D9E6E0F" w14:textId="77777777" w:rsidR="00D71B9B" w:rsidRPr="00B97B2D" w:rsidRDefault="00D71B9B" w:rsidP="00C1349E">
      <w:pPr>
        <w:autoSpaceDE w:val="0"/>
        <w:autoSpaceDN w:val="0"/>
        <w:adjustRightInd w:val="0"/>
        <w:spacing w:line="240" w:lineRule="auto"/>
        <w:rPr>
          <w:rFonts w:ascii="Trebuchet MS" w:hAnsi="Trebuchet MS" w:cs="Arial"/>
          <w:b/>
          <w:sz w:val="22"/>
          <w:szCs w:val="22"/>
        </w:rPr>
      </w:pPr>
    </w:p>
    <w:p w14:paraId="3D9E6E10" w14:textId="77777777" w:rsidR="00D71B9B" w:rsidRPr="009820A6" w:rsidRDefault="00D71B9B" w:rsidP="00C1349E">
      <w:pPr>
        <w:autoSpaceDE w:val="0"/>
        <w:autoSpaceDN w:val="0"/>
        <w:adjustRightInd w:val="0"/>
        <w:spacing w:line="240" w:lineRule="auto"/>
        <w:rPr>
          <w:rFonts w:ascii="Trebuchet MS" w:hAnsi="Trebuchet MS" w:cs="Arial"/>
          <w:b/>
          <w:sz w:val="22"/>
          <w:szCs w:val="22"/>
        </w:rPr>
      </w:pPr>
      <w:r w:rsidRPr="009820A6">
        <w:rPr>
          <w:rFonts w:ascii="Trebuchet MS" w:hAnsi="Trebuchet MS" w:cs="Arial"/>
          <w:b/>
          <w:sz w:val="22"/>
          <w:szCs w:val="22"/>
        </w:rPr>
        <w:t xml:space="preserve">Krav og tilbud ved lokale forhandlinger </w:t>
      </w:r>
    </w:p>
    <w:p w14:paraId="3D9E6E11" w14:textId="77777777" w:rsidR="00D71B9B" w:rsidRPr="009820A6" w:rsidRDefault="00D71B9B" w:rsidP="00C1349E">
      <w:pPr>
        <w:autoSpaceDE w:val="0"/>
        <w:autoSpaceDN w:val="0"/>
        <w:adjustRightInd w:val="0"/>
        <w:spacing w:line="240" w:lineRule="auto"/>
        <w:rPr>
          <w:rFonts w:ascii="Trebuchet MS" w:hAnsi="Trebuchet MS" w:cs="Arial"/>
          <w:b/>
          <w:sz w:val="22"/>
          <w:szCs w:val="22"/>
        </w:rPr>
      </w:pPr>
    </w:p>
    <w:p w14:paraId="3D9E6E12" w14:textId="080B3647" w:rsidR="00D71B9B" w:rsidRPr="009820A6" w:rsidRDefault="00D71B9B" w:rsidP="00C1349E">
      <w:pPr>
        <w:autoSpaceDE w:val="0"/>
        <w:autoSpaceDN w:val="0"/>
        <w:adjustRightInd w:val="0"/>
        <w:spacing w:line="240" w:lineRule="auto"/>
        <w:rPr>
          <w:rFonts w:ascii="Trebuchet MS" w:hAnsi="Trebuchet MS" w:cs="Arial"/>
          <w:sz w:val="22"/>
          <w:szCs w:val="22"/>
        </w:rPr>
      </w:pPr>
      <w:r w:rsidRPr="009820A6">
        <w:rPr>
          <w:rFonts w:ascii="Trebuchet MS" w:hAnsi="Trebuchet MS" w:cs="Arial"/>
          <w:sz w:val="22"/>
          <w:szCs w:val="22"/>
        </w:rPr>
        <w:t>Ved lokale forhandlinger fremmer den enkelte organisasjon krav ovenfor kommunen.  Lønnsk</w:t>
      </w:r>
      <w:r w:rsidR="0020094D">
        <w:rPr>
          <w:rFonts w:ascii="Trebuchet MS" w:hAnsi="Trebuchet MS" w:cs="Arial"/>
          <w:sz w:val="22"/>
          <w:szCs w:val="22"/>
        </w:rPr>
        <w:t>ravene som arbeidstakerorganisa</w:t>
      </w:r>
      <w:r w:rsidRPr="009820A6">
        <w:rPr>
          <w:rFonts w:ascii="Trebuchet MS" w:hAnsi="Trebuchet MS" w:cs="Arial"/>
          <w:sz w:val="22"/>
          <w:szCs w:val="22"/>
        </w:rPr>
        <w:t xml:space="preserve">sjonene fremmer på vegne av de ansatte fremkommer etter en dialog mellom den ansatte og organisasjonen. Arbeidstakerorganisasjonene informerer sine medlemmer om hvilke prosesser som gjelder for den enkelte organisasjon. </w:t>
      </w:r>
    </w:p>
    <w:p w14:paraId="3D9E6E13"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p>
    <w:p w14:paraId="3D9E6E14" w14:textId="77777777" w:rsidR="003A1E1D" w:rsidRDefault="003A1E1D" w:rsidP="00C1349E">
      <w:pPr>
        <w:autoSpaceDE w:val="0"/>
        <w:autoSpaceDN w:val="0"/>
        <w:adjustRightInd w:val="0"/>
        <w:spacing w:line="240" w:lineRule="auto"/>
        <w:rPr>
          <w:rFonts w:ascii="Trebuchet MS" w:hAnsi="Trebuchet MS" w:cs="Arial"/>
          <w:sz w:val="22"/>
          <w:szCs w:val="22"/>
        </w:rPr>
      </w:pPr>
    </w:p>
    <w:p w14:paraId="3D9E6E15"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r w:rsidRPr="009820A6">
        <w:rPr>
          <w:rFonts w:ascii="Trebuchet MS" w:hAnsi="Trebuchet MS" w:cs="Arial"/>
          <w:sz w:val="22"/>
          <w:szCs w:val="22"/>
        </w:rPr>
        <w:t>Det vises til punkt 9: Gjennomføring av lokale forhandlinger.</w:t>
      </w:r>
    </w:p>
    <w:p w14:paraId="3D9E6E16" w14:textId="77777777" w:rsidR="00D71B9B" w:rsidRPr="004A60AB" w:rsidRDefault="00D71B9B" w:rsidP="00C1349E">
      <w:pPr>
        <w:autoSpaceDE w:val="0"/>
        <w:autoSpaceDN w:val="0"/>
        <w:adjustRightInd w:val="0"/>
        <w:spacing w:line="240" w:lineRule="auto"/>
        <w:rPr>
          <w:rFonts w:ascii="Arial" w:hAnsi="Arial" w:cs="Arial"/>
          <w:b/>
          <w:color w:val="FF0000"/>
        </w:rPr>
      </w:pPr>
    </w:p>
    <w:p w14:paraId="3D9E6E17" w14:textId="77777777" w:rsidR="00D71B9B" w:rsidRDefault="00D71B9B" w:rsidP="00C1349E">
      <w:pPr>
        <w:autoSpaceDE w:val="0"/>
        <w:autoSpaceDN w:val="0"/>
        <w:adjustRightInd w:val="0"/>
        <w:spacing w:line="240" w:lineRule="auto"/>
        <w:rPr>
          <w:rFonts w:ascii="Arial" w:hAnsi="Arial" w:cs="Arial"/>
          <w:b/>
        </w:rPr>
      </w:pPr>
    </w:p>
    <w:p w14:paraId="3D9E6E18" w14:textId="77777777" w:rsidR="003A1E1D" w:rsidRDefault="003A1E1D" w:rsidP="00C1349E">
      <w:pPr>
        <w:autoSpaceDE w:val="0"/>
        <w:autoSpaceDN w:val="0"/>
        <w:adjustRightInd w:val="0"/>
        <w:spacing w:line="240" w:lineRule="auto"/>
        <w:rPr>
          <w:rFonts w:ascii="Arial" w:hAnsi="Arial" w:cs="Arial"/>
          <w:b/>
        </w:rPr>
      </w:pPr>
    </w:p>
    <w:p w14:paraId="3D9E6E19" w14:textId="77777777" w:rsidR="003A1E1D" w:rsidRDefault="003A1E1D" w:rsidP="00C1349E">
      <w:pPr>
        <w:autoSpaceDE w:val="0"/>
        <w:autoSpaceDN w:val="0"/>
        <w:adjustRightInd w:val="0"/>
        <w:spacing w:line="240" w:lineRule="auto"/>
        <w:rPr>
          <w:rFonts w:ascii="Arial" w:hAnsi="Arial" w:cs="Arial"/>
          <w:b/>
        </w:rPr>
      </w:pPr>
    </w:p>
    <w:p w14:paraId="3D9E6E1A" w14:textId="77777777" w:rsidR="00D71B9B"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9820A6">
        <w:rPr>
          <w:rFonts w:ascii="Trebuchet MS" w:hAnsi="Trebuchet MS" w:cs="Arial"/>
          <w:b/>
          <w:bCs/>
          <w:color w:val="365F92"/>
          <w:sz w:val="26"/>
          <w:szCs w:val="26"/>
        </w:rPr>
        <w:t>Hvordan kan ansatte påvirke egen lønnsutvikling?</w:t>
      </w:r>
    </w:p>
    <w:p w14:paraId="3D9E6E1B" w14:textId="77777777" w:rsidR="003A1E1D" w:rsidRPr="009820A6" w:rsidRDefault="003A1E1D" w:rsidP="00C1349E">
      <w:pPr>
        <w:pStyle w:val="Listeavsnitt"/>
        <w:autoSpaceDE w:val="0"/>
        <w:autoSpaceDN w:val="0"/>
        <w:adjustRightInd w:val="0"/>
        <w:spacing w:after="0" w:line="240" w:lineRule="auto"/>
        <w:rPr>
          <w:rFonts w:ascii="Trebuchet MS" w:hAnsi="Trebuchet MS" w:cs="Arial"/>
          <w:b/>
          <w:bCs/>
          <w:color w:val="365F92"/>
          <w:sz w:val="26"/>
          <w:szCs w:val="26"/>
        </w:rPr>
      </w:pPr>
    </w:p>
    <w:p w14:paraId="3D9E6E1C" w14:textId="77777777" w:rsidR="00D71B9B" w:rsidRDefault="00D71B9B" w:rsidP="00C1349E">
      <w:pPr>
        <w:autoSpaceDE w:val="0"/>
        <w:autoSpaceDN w:val="0"/>
        <w:adjustRightInd w:val="0"/>
        <w:spacing w:line="240" w:lineRule="auto"/>
        <w:rPr>
          <w:rFonts w:ascii="Arial" w:hAnsi="Arial" w:cs="Arial"/>
          <w:b/>
        </w:rPr>
      </w:pPr>
    </w:p>
    <w:p w14:paraId="3D9E6E1D"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r w:rsidRPr="009820A6">
        <w:rPr>
          <w:rFonts w:ascii="Trebuchet MS" w:hAnsi="Trebuchet MS" w:cs="Arial"/>
          <w:sz w:val="22"/>
          <w:szCs w:val="22"/>
        </w:rPr>
        <w:t xml:space="preserve">Gjøvik kommune er en stor arbeidsgiver med gode muligheter for medarbeidere til å utvikle sin kompetanse og karriere. Dette gir muligheter til å påvirke lønnsutviklingen. Det er gjennom kompetanseutvikling de fleste medarbeidere har anledning til å påvirke sin egen karriere – og lønnsutvikling. </w:t>
      </w:r>
    </w:p>
    <w:p w14:paraId="3D9E6E1E"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p>
    <w:p w14:paraId="3D9E6E1F"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r w:rsidRPr="009820A6">
        <w:rPr>
          <w:rFonts w:ascii="Trebuchet MS" w:hAnsi="Trebuchet MS" w:cs="Arial"/>
          <w:sz w:val="22"/>
          <w:szCs w:val="22"/>
        </w:rPr>
        <w:t>Forholdene som påvirker l</w:t>
      </w:r>
      <w:r w:rsidR="008765F4">
        <w:rPr>
          <w:rFonts w:ascii="Trebuchet MS" w:hAnsi="Trebuchet MS" w:cs="Arial"/>
          <w:sz w:val="22"/>
          <w:szCs w:val="22"/>
        </w:rPr>
        <w:t>ønnsdannelse er komplekse, og</w:t>
      </w:r>
      <w:r w:rsidRPr="009820A6">
        <w:rPr>
          <w:rFonts w:ascii="Trebuchet MS" w:hAnsi="Trebuchet MS" w:cs="Arial"/>
          <w:sz w:val="22"/>
          <w:szCs w:val="22"/>
        </w:rPr>
        <w:t xml:space="preserve"> kan illustreres slik: </w:t>
      </w:r>
    </w:p>
    <w:p w14:paraId="3D9E6E20"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p>
    <w:p w14:paraId="3D9E6E21"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p>
    <w:p w14:paraId="3D9E6E22" w14:textId="77777777" w:rsidR="00D71B9B" w:rsidRDefault="00D71B9B" w:rsidP="00C1349E">
      <w:pPr>
        <w:autoSpaceDE w:val="0"/>
        <w:autoSpaceDN w:val="0"/>
        <w:adjustRightInd w:val="0"/>
        <w:spacing w:line="240" w:lineRule="auto"/>
        <w:jc w:val="center"/>
        <w:rPr>
          <w:rFonts w:ascii="Trebuchet MS" w:hAnsi="Trebuchet MS" w:cs="Arial"/>
          <w:b/>
          <w:sz w:val="22"/>
          <w:szCs w:val="22"/>
        </w:rPr>
      </w:pPr>
      <w:r w:rsidRPr="009820A6">
        <w:rPr>
          <w:rFonts w:ascii="Trebuchet MS" w:hAnsi="Trebuchet MS" w:cs="Arial"/>
          <w:b/>
          <w:sz w:val="22"/>
          <w:szCs w:val="22"/>
        </w:rPr>
        <w:t>Lønnsdannelsen</w:t>
      </w:r>
    </w:p>
    <w:p w14:paraId="3D9E6E23" w14:textId="77777777" w:rsidR="009820A6" w:rsidRPr="009820A6" w:rsidRDefault="009820A6" w:rsidP="00C1349E">
      <w:pPr>
        <w:autoSpaceDE w:val="0"/>
        <w:autoSpaceDN w:val="0"/>
        <w:adjustRightInd w:val="0"/>
        <w:spacing w:line="240" w:lineRule="auto"/>
        <w:jc w:val="center"/>
        <w:rPr>
          <w:rFonts w:ascii="Trebuchet MS" w:hAnsi="Trebuchet MS" w:cs="Arial"/>
          <w:b/>
          <w:sz w:val="22"/>
          <w:szCs w:val="22"/>
        </w:rPr>
      </w:pPr>
    </w:p>
    <w:p w14:paraId="3D9E6E24" w14:textId="77777777" w:rsidR="00D71B9B" w:rsidRPr="009820A6" w:rsidRDefault="00D71B9B" w:rsidP="00C1349E">
      <w:pPr>
        <w:autoSpaceDE w:val="0"/>
        <w:autoSpaceDN w:val="0"/>
        <w:adjustRightInd w:val="0"/>
        <w:spacing w:line="240" w:lineRule="auto"/>
        <w:jc w:val="center"/>
        <w:rPr>
          <w:rFonts w:ascii="Trebuchet MS" w:hAnsi="Trebuchet MS" w:cs="Arial"/>
          <w:sz w:val="22"/>
          <w:szCs w:val="22"/>
        </w:rPr>
      </w:pPr>
      <w:r w:rsidRPr="009820A6">
        <w:rPr>
          <w:rFonts w:ascii="Trebuchet MS" w:hAnsi="Trebuchet MS" w:cs="Arial"/>
          <w:sz w:val="22"/>
          <w:szCs w:val="22"/>
        </w:rPr>
        <w:t>Mål, strategier, oppgaver, resultatkrav</w:t>
      </w:r>
    </w:p>
    <w:p w14:paraId="3D9E6E25" w14:textId="77777777" w:rsidR="00D71B9B" w:rsidRPr="009820A6" w:rsidRDefault="00D71B9B" w:rsidP="00C1349E">
      <w:pPr>
        <w:autoSpaceDE w:val="0"/>
        <w:autoSpaceDN w:val="0"/>
        <w:adjustRightInd w:val="0"/>
        <w:spacing w:line="240" w:lineRule="auto"/>
        <w:jc w:val="center"/>
        <w:rPr>
          <w:rFonts w:ascii="Trebuchet MS" w:hAnsi="Trebuchet MS" w:cs="Arial"/>
          <w:sz w:val="22"/>
          <w:szCs w:val="22"/>
        </w:rPr>
      </w:pPr>
      <w:r w:rsidRPr="009820A6">
        <w:rPr>
          <w:rFonts w:ascii="Trebuchet MS" w:hAnsi="Trebuchet MS" w:cs="Arial"/>
          <w:sz w:val="22"/>
          <w:szCs w:val="22"/>
        </w:rPr>
        <w:t>Lønnspolitikk/rammer</w:t>
      </w:r>
    </w:p>
    <w:p w14:paraId="3D9E6E26" w14:textId="77777777" w:rsidR="00D71B9B" w:rsidRDefault="00D71B9B" w:rsidP="00C1349E">
      <w:pPr>
        <w:autoSpaceDE w:val="0"/>
        <w:autoSpaceDN w:val="0"/>
        <w:adjustRightInd w:val="0"/>
        <w:spacing w:line="240" w:lineRule="auto"/>
        <w:rPr>
          <w:rFonts w:ascii="Arial" w:hAnsi="Arial" w:cs="Arial"/>
        </w:rPr>
      </w:pPr>
    </w:p>
    <w:p w14:paraId="3D9E6E27" w14:textId="77777777" w:rsidR="00D71B9B" w:rsidRDefault="00D71B9B" w:rsidP="00C1349E">
      <w:pPr>
        <w:autoSpaceDE w:val="0"/>
        <w:autoSpaceDN w:val="0"/>
        <w:adjustRightInd w:val="0"/>
        <w:spacing w:line="240" w:lineRule="auto"/>
        <w:rPr>
          <w:rFonts w:ascii="Arial" w:hAnsi="Arial" w:cs="Arial"/>
        </w:rPr>
      </w:pPr>
    </w:p>
    <w:tbl>
      <w:tblPr>
        <w:tblStyle w:val="Tabellrutenett"/>
        <w:tblW w:w="0" w:type="auto"/>
        <w:tblLayout w:type="fixed"/>
        <w:tblLook w:val="04A0" w:firstRow="1" w:lastRow="0" w:firstColumn="1" w:lastColumn="0" w:noHBand="0" w:noVBand="1"/>
      </w:tblPr>
      <w:tblGrid>
        <w:gridCol w:w="2376"/>
        <w:gridCol w:w="2410"/>
        <w:gridCol w:w="2268"/>
        <w:gridCol w:w="2234"/>
      </w:tblGrid>
      <w:tr w:rsidR="00D71B9B" w14:paraId="3D9E6E42" w14:textId="77777777" w:rsidTr="007F43D5">
        <w:tc>
          <w:tcPr>
            <w:tcW w:w="2376" w:type="dxa"/>
          </w:tcPr>
          <w:p w14:paraId="3D9E6E28"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r w:rsidRPr="002F1383">
              <w:rPr>
                <w:rFonts w:ascii="Trebuchet MS" w:hAnsi="Trebuchet MS" w:cs="Arial"/>
                <w:b/>
                <w:sz w:val="20"/>
                <w:szCs w:val="20"/>
              </w:rPr>
              <w:t>Stillingens lønn</w:t>
            </w:r>
          </w:p>
          <w:p w14:paraId="3D9E6E29"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p>
          <w:p w14:paraId="3D9E6E2A"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Ut fra:</w:t>
            </w:r>
          </w:p>
          <w:p w14:paraId="3D9E6E2B"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Ansvar</w:t>
            </w:r>
          </w:p>
          <w:p w14:paraId="3D9E6E2C" w14:textId="4C71BADE"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Komp</w:t>
            </w:r>
            <w:r w:rsidR="0020094D">
              <w:rPr>
                <w:rFonts w:ascii="Trebuchet MS" w:hAnsi="Trebuchet MS" w:cs="Arial"/>
                <w:sz w:val="20"/>
                <w:szCs w:val="20"/>
              </w:rPr>
              <w:t>l</w:t>
            </w:r>
            <w:r w:rsidRPr="002F1383">
              <w:rPr>
                <w:rFonts w:ascii="Trebuchet MS" w:hAnsi="Trebuchet MS" w:cs="Arial"/>
                <w:sz w:val="20"/>
                <w:szCs w:val="20"/>
              </w:rPr>
              <w:t>eksitet</w:t>
            </w:r>
          </w:p>
          <w:p w14:paraId="3D9E6E2D"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Kompetansekrav</w:t>
            </w:r>
          </w:p>
          <w:p w14:paraId="3D9E6E2E"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p>
        </w:tc>
        <w:tc>
          <w:tcPr>
            <w:tcW w:w="2410" w:type="dxa"/>
          </w:tcPr>
          <w:p w14:paraId="3D9E6E2F"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r w:rsidRPr="002F1383">
              <w:rPr>
                <w:rFonts w:ascii="Trebuchet MS" w:hAnsi="Trebuchet MS" w:cs="Arial"/>
                <w:b/>
                <w:sz w:val="20"/>
                <w:szCs w:val="20"/>
              </w:rPr>
              <w:t>Markedsnivå</w:t>
            </w:r>
          </w:p>
          <w:p w14:paraId="3D9E6E30"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p>
          <w:p w14:paraId="3D9E6E31" w14:textId="77777777" w:rsidR="00D71B9B" w:rsidRPr="002F1383" w:rsidRDefault="00D71B9B" w:rsidP="00C1349E">
            <w:pPr>
              <w:autoSpaceDE w:val="0"/>
              <w:autoSpaceDN w:val="0"/>
              <w:adjustRightInd w:val="0"/>
              <w:spacing w:line="240" w:lineRule="auto"/>
              <w:jc w:val="center"/>
              <w:rPr>
                <w:rFonts w:ascii="Trebuchet MS" w:hAnsi="Trebuchet MS" w:cs="Arial"/>
                <w:sz w:val="20"/>
                <w:szCs w:val="20"/>
              </w:rPr>
            </w:pPr>
          </w:p>
          <w:p w14:paraId="3D9E6E32" w14:textId="77777777" w:rsidR="00D71B9B" w:rsidRPr="002F1383" w:rsidRDefault="00D71B9B" w:rsidP="00C1349E">
            <w:pPr>
              <w:autoSpaceDE w:val="0"/>
              <w:autoSpaceDN w:val="0"/>
              <w:adjustRightInd w:val="0"/>
              <w:spacing w:line="240" w:lineRule="auto"/>
              <w:jc w:val="center"/>
              <w:rPr>
                <w:rFonts w:ascii="Trebuchet MS" w:hAnsi="Trebuchet MS" w:cs="Arial"/>
                <w:sz w:val="20"/>
                <w:szCs w:val="20"/>
              </w:rPr>
            </w:pPr>
            <w:r w:rsidRPr="002F1383">
              <w:rPr>
                <w:rFonts w:ascii="Trebuchet MS" w:hAnsi="Trebuchet MS" w:cs="Arial"/>
                <w:sz w:val="20"/>
                <w:szCs w:val="20"/>
              </w:rPr>
              <w:t>Rekruttere/beholde</w:t>
            </w:r>
          </w:p>
          <w:p w14:paraId="3D9E6E33" w14:textId="77777777" w:rsidR="00D71B9B" w:rsidRPr="002F1383" w:rsidRDefault="00D71B9B" w:rsidP="00C1349E">
            <w:pPr>
              <w:autoSpaceDE w:val="0"/>
              <w:autoSpaceDN w:val="0"/>
              <w:adjustRightInd w:val="0"/>
              <w:spacing w:line="240" w:lineRule="auto"/>
              <w:jc w:val="center"/>
              <w:rPr>
                <w:rFonts w:ascii="Trebuchet MS" w:hAnsi="Trebuchet MS" w:cs="Arial"/>
                <w:sz w:val="20"/>
                <w:szCs w:val="20"/>
              </w:rPr>
            </w:pPr>
          </w:p>
          <w:p w14:paraId="3D9E6E34" w14:textId="77777777" w:rsidR="00D71B9B" w:rsidRPr="002F1383" w:rsidRDefault="00D71B9B" w:rsidP="00C1349E">
            <w:pPr>
              <w:autoSpaceDE w:val="0"/>
              <w:autoSpaceDN w:val="0"/>
              <w:adjustRightInd w:val="0"/>
              <w:spacing w:line="240" w:lineRule="auto"/>
              <w:jc w:val="center"/>
              <w:rPr>
                <w:rFonts w:ascii="Trebuchet MS" w:hAnsi="Trebuchet MS" w:cs="Arial"/>
                <w:sz w:val="20"/>
                <w:szCs w:val="20"/>
              </w:rPr>
            </w:pPr>
            <w:r w:rsidRPr="002F1383">
              <w:rPr>
                <w:rFonts w:ascii="Trebuchet MS" w:hAnsi="Trebuchet MS" w:cs="Arial"/>
                <w:sz w:val="20"/>
                <w:szCs w:val="20"/>
              </w:rPr>
              <w:t>Lønnsevne</w:t>
            </w:r>
          </w:p>
        </w:tc>
        <w:tc>
          <w:tcPr>
            <w:tcW w:w="2268" w:type="dxa"/>
          </w:tcPr>
          <w:p w14:paraId="3D9E6E35"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r w:rsidRPr="002F1383">
              <w:rPr>
                <w:rFonts w:ascii="Trebuchet MS" w:hAnsi="Trebuchet MS" w:cs="Arial"/>
                <w:b/>
                <w:sz w:val="20"/>
                <w:szCs w:val="20"/>
              </w:rPr>
              <w:t>Personvurdering/</w:t>
            </w:r>
          </w:p>
          <w:p w14:paraId="3D9E6E36"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r w:rsidRPr="002F1383">
              <w:rPr>
                <w:rFonts w:ascii="Trebuchet MS" w:hAnsi="Trebuchet MS" w:cs="Arial"/>
                <w:b/>
                <w:sz w:val="20"/>
                <w:szCs w:val="20"/>
              </w:rPr>
              <w:t>Kriterier</w:t>
            </w:r>
          </w:p>
          <w:p w14:paraId="3D9E6E37" w14:textId="77777777" w:rsidR="00D71B9B" w:rsidRPr="002F1383" w:rsidRDefault="00D71B9B" w:rsidP="00C1349E">
            <w:pPr>
              <w:autoSpaceDE w:val="0"/>
              <w:autoSpaceDN w:val="0"/>
              <w:adjustRightInd w:val="0"/>
              <w:spacing w:line="240" w:lineRule="auto"/>
              <w:rPr>
                <w:rFonts w:ascii="Trebuchet MS" w:hAnsi="Trebuchet MS" w:cs="Arial"/>
                <w:b/>
                <w:sz w:val="20"/>
                <w:szCs w:val="20"/>
              </w:rPr>
            </w:pPr>
          </w:p>
          <w:p w14:paraId="3D9E6E38"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Ut fra:</w:t>
            </w:r>
          </w:p>
          <w:p w14:paraId="3D9E6E39"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Kompetanse</w:t>
            </w:r>
          </w:p>
          <w:p w14:paraId="3D9E6E3A"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Personlige egenskaper</w:t>
            </w:r>
          </w:p>
          <w:p w14:paraId="3D9E6E3B"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 xml:space="preserve">Innsats </w:t>
            </w:r>
          </w:p>
          <w:p w14:paraId="3D9E6E3C"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Prestasjoner</w:t>
            </w:r>
          </w:p>
          <w:p w14:paraId="3D9E6E3D" w14:textId="77777777" w:rsidR="00D71B9B" w:rsidRPr="002F1383" w:rsidRDefault="00D71B9B" w:rsidP="00C1349E">
            <w:pPr>
              <w:autoSpaceDE w:val="0"/>
              <w:autoSpaceDN w:val="0"/>
              <w:adjustRightInd w:val="0"/>
              <w:spacing w:line="240" w:lineRule="auto"/>
              <w:rPr>
                <w:rFonts w:ascii="Trebuchet MS" w:hAnsi="Trebuchet MS" w:cs="Arial"/>
                <w:sz w:val="20"/>
                <w:szCs w:val="20"/>
              </w:rPr>
            </w:pPr>
            <w:r w:rsidRPr="002F1383">
              <w:rPr>
                <w:rFonts w:ascii="Trebuchet MS" w:hAnsi="Trebuchet MS" w:cs="Arial"/>
                <w:sz w:val="20"/>
                <w:szCs w:val="20"/>
              </w:rPr>
              <w:t>Resultater</w:t>
            </w:r>
          </w:p>
        </w:tc>
        <w:tc>
          <w:tcPr>
            <w:tcW w:w="2234" w:type="dxa"/>
          </w:tcPr>
          <w:p w14:paraId="3D9E6E3E"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r w:rsidRPr="002F1383">
              <w:rPr>
                <w:rFonts w:ascii="Trebuchet MS" w:hAnsi="Trebuchet MS" w:cs="Arial"/>
                <w:b/>
                <w:sz w:val="20"/>
                <w:szCs w:val="20"/>
              </w:rPr>
              <w:t>Bibehold av tidligere lønn</w:t>
            </w:r>
          </w:p>
          <w:p w14:paraId="3D9E6E3F"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p>
          <w:p w14:paraId="3D9E6E40" w14:textId="12D7F545" w:rsidR="00D71B9B" w:rsidRPr="002F1383" w:rsidRDefault="0020094D" w:rsidP="00C1349E">
            <w:pPr>
              <w:autoSpaceDE w:val="0"/>
              <w:autoSpaceDN w:val="0"/>
              <w:adjustRightInd w:val="0"/>
              <w:spacing w:line="240" w:lineRule="auto"/>
              <w:rPr>
                <w:rFonts w:ascii="Trebuchet MS" w:hAnsi="Trebuchet MS" w:cs="Arial"/>
                <w:sz w:val="20"/>
                <w:szCs w:val="20"/>
              </w:rPr>
            </w:pPr>
            <w:r>
              <w:rPr>
                <w:rFonts w:ascii="Trebuchet MS" w:hAnsi="Trebuchet MS" w:cs="Arial"/>
                <w:sz w:val="20"/>
                <w:szCs w:val="20"/>
              </w:rPr>
              <w:t>Personlig ordning ved omorgan</w:t>
            </w:r>
            <w:r w:rsidR="00D71B9B" w:rsidRPr="002F1383">
              <w:rPr>
                <w:rFonts w:ascii="Trebuchet MS" w:hAnsi="Trebuchet MS" w:cs="Arial"/>
                <w:sz w:val="20"/>
                <w:szCs w:val="20"/>
              </w:rPr>
              <w:t>isering, sykdom, skade, nedbemanning etc.</w:t>
            </w:r>
          </w:p>
          <w:p w14:paraId="3D9E6E41" w14:textId="77777777" w:rsidR="00D71B9B" w:rsidRPr="002F1383" w:rsidRDefault="00D71B9B" w:rsidP="00C1349E">
            <w:pPr>
              <w:autoSpaceDE w:val="0"/>
              <w:autoSpaceDN w:val="0"/>
              <w:adjustRightInd w:val="0"/>
              <w:spacing w:line="240" w:lineRule="auto"/>
              <w:rPr>
                <w:rFonts w:ascii="Trebuchet MS" w:hAnsi="Trebuchet MS" w:cs="Arial"/>
                <w:b/>
                <w:sz w:val="20"/>
                <w:szCs w:val="20"/>
              </w:rPr>
            </w:pPr>
          </w:p>
        </w:tc>
      </w:tr>
    </w:tbl>
    <w:p w14:paraId="3D9E6E43" w14:textId="77777777" w:rsidR="00D71B9B" w:rsidRDefault="002F1383" w:rsidP="00C1349E">
      <w:pPr>
        <w:autoSpaceDE w:val="0"/>
        <w:autoSpaceDN w:val="0"/>
        <w:adjustRightInd w:val="0"/>
        <w:spacing w:line="240" w:lineRule="auto"/>
        <w:rPr>
          <w:rFonts w:ascii="Arial" w:hAnsi="Arial" w:cs="Arial"/>
        </w:rPr>
      </w:pPr>
      <w:r>
        <w:rPr>
          <w:noProof/>
          <w:lang w:eastAsia="nb-NO"/>
        </w:rPr>
        <mc:AlternateContent>
          <mc:Choice Requires="wps">
            <w:drawing>
              <wp:anchor distT="0" distB="0" distL="114300" distR="114300" simplePos="0" relativeHeight="251659776" behindDoc="0" locked="0" layoutInCell="1" allowOverlap="1" wp14:anchorId="3D9E6F20" wp14:editId="3D9E6F21">
                <wp:simplePos x="0" y="0"/>
                <wp:positionH relativeFrom="column">
                  <wp:posOffset>455930</wp:posOffset>
                </wp:positionH>
                <wp:positionV relativeFrom="paragraph">
                  <wp:posOffset>-1270</wp:posOffset>
                </wp:positionV>
                <wp:extent cx="484505" cy="457200"/>
                <wp:effectExtent l="19050" t="0" r="10795" b="38100"/>
                <wp:wrapNone/>
                <wp:docPr id="9" name="Pil ne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57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6" o:spid="_x0000_s1026" type="#_x0000_t67" style="position:absolute;margin-left:35.9pt;margin-top:-.1pt;width:38.1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" adj="10800" fillcolor="#4f81bd" strokecolor="#385d8a" strokeweight="2pt">
                <v:path arrowok="t"/>
              </v:shape>
            </w:pict>
          </mc:Fallback>
        </mc:AlternateContent>
      </w:r>
      <w:r>
        <w:rPr>
          <w:noProof/>
          <w:lang w:eastAsia="nb-NO"/>
        </w:rPr>
        <mc:AlternateContent>
          <mc:Choice Requires="wps">
            <w:drawing>
              <wp:anchor distT="0" distB="0" distL="114300" distR="114300" simplePos="0" relativeHeight="251660800" behindDoc="0" locked="0" layoutInCell="1" allowOverlap="1" wp14:anchorId="3D9E6F22" wp14:editId="3D9E6F23">
                <wp:simplePos x="0" y="0"/>
                <wp:positionH relativeFrom="column">
                  <wp:posOffset>4839335</wp:posOffset>
                </wp:positionH>
                <wp:positionV relativeFrom="paragraph">
                  <wp:posOffset>-1270</wp:posOffset>
                </wp:positionV>
                <wp:extent cx="484505" cy="457200"/>
                <wp:effectExtent l="19050" t="0" r="10795" b="38100"/>
                <wp:wrapNone/>
                <wp:docPr id="7" name="Pil ned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57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il ned 10" o:spid="_x0000_s1026" type="#_x0000_t67" style="position:absolute;margin-left:381.05pt;margin-top:-.1pt;width:38.1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" adj="10800" fillcolor="#4f81bd" strokecolor="#385d8a" strokeweight="2pt">
                <v:path arrowok="t"/>
              </v:shape>
            </w:pict>
          </mc:Fallback>
        </mc:AlternateContent>
      </w:r>
      <w:r>
        <w:rPr>
          <w:noProof/>
          <w:lang w:eastAsia="nb-NO"/>
        </w:rPr>
        <mc:AlternateContent>
          <mc:Choice Requires="wps">
            <w:drawing>
              <wp:anchor distT="0" distB="0" distL="114300" distR="114300" simplePos="0" relativeHeight="251661824" behindDoc="0" locked="0" layoutInCell="1" allowOverlap="1" wp14:anchorId="3D9E6F24" wp14:editId="3D9E6F25">
                <wp:simplePos x="0" y="0"/>
                <wp:positionH relativeFrom="column">
                  <wp:posOffset>3394710</wp:posOffset>
                </wp:positionH>
                <wp:positionV relativeFrom="paragraph">
                  <wp:posOffset>-1270</wp:posOffset>
                </wp:positionV>
                <wp:extent cx="484505" cy="457200"/>
                <wp:effectExtent l="19050" t="0" r="10795" b="38100"/>
                <wp:wrapNone/>
                <wp:docPr id="5" name="Pil ne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57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il ned 11" o:spid="_x0000_s1026" type="#_x0000_t67" style="position:absolute;margin-left:267.3pt;margin-top:-.1pt;width:38.1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" adj="10800" fillcolor="#4f81bd" strokecolor="#385d8a" strokeweight="2pt">
                <v:path arrowok="t"/>
              </v:shape>
            </w:pict>
          </mc:Fallback>
        </mc:AlternateContent>
      </w:r>
      <w:r>
        <w:rPr>
          <w:noProof/>
          <w:lang w:eastAsia="nb-NO"/>
        </w:rPr>
        <mc:AlternateContent>
          <mc:Choice Requires="wps">
            <w:drawing>
              <wp:anchor distT="0" distB="0" distL="114300" distR="114300" simplePos="0" relativeHeight="251662848" behindDoc="0" locked="0" layoutInCell="1" allowOverlap="1" wp14:anchorId="3D9E6F26" wp14:editId="3D9E6F27">
                <wp:simplePos x="0" y="0"/>
                <wp:positionH relativeFrom="column">
                  <wp:posOffset>1870710</wp:posOffset>
                </wp:positionH>
                <wp:positionV relativeFrom="paragraph">
                  <wp:posOffset>-1270</wp:posOffset>
                </wp:positionV>
                <wp:extent cx="484505" cy="457200"/>
                <wp:effectExtent l="19050" t="0" r="10795" b="38100"/>
                <wp:wrapNone/>
                <wp:docPr id="8" name="Pil ne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57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il ned 12" o:spid="_x0000_s1026" type="#_x0000_t67" style="position:absolute;margin-left:147.3pt;margin-top:-.1pt;width:38.1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" adj="10800" fillcolor="#4f81bd" strokecolor="#385d8a" strokeweight="2pt">
                <v:path arrowok="t"/>
              </v:shape>
            </w:pict>
          </mc:Fallback>
        </mc:AlternateContent>
      </w:r>
    </w:p>
    <w:p w14:paraId="3D9E6E44" w14:textId="77777777" w:rsidR="00D71B9B" w:rsidRDefault="00D71B9B" w:rsidP="00C1349E">
      <w:pPr>
        <w:autoSpaceDE w:val="0"/>
        <w:autoSpaceDN w:val="0"/>
        <w:adjustRightInd w:val="0"/>
        <w:spacing w:line="240" w:lineRule="auto"/>
        <w:rPr>
          <w:rFonts w:ascii="Arial" w:hAnsi="Arial" w:cs="Arial"/>
        </w:rPr>
      </w:pPr>
    </w:p>
    <w:p w14:paraId="3D9E6E45" w14:textId="77777777" w:rsidR="00D71B9B" w:rsidRDefault="00D71B9B" w:rsidP="00C1349E">
      <w:pPr>
        <w:autoSpaceDE w:val="0"/>
        <w:autoSpaceDN w:val="0"/>
        <w:adjustRightInd w:val="0"/>
        <w:spacing w:line="240" w:lineRule="auto"/>
        <w:rPr>
          <w:rFonts w:ascii="Arial" w:hAnsi="Arial" w:cs="Arial"/>
        </w:rPr>
      </w:pPr>
    </w:p>
    <w:p w14:paraId="3D9E6E46" w14:textId="77777777" w:rsidR="00D71B9B" w:rsidRDefault="00D71B9B" w:rsidP="00C1349E">
      <w:pPr>
        <w:autoSpaceDE w:val="0"/>
        <w:autoSpaceDN w:val="0"/>
        <w:adjustRightInd w:val="0"/>
        <w:spacing w:line="240" w:lineRule="auto"/>
        <w:rPr>
          <w:rFonts w:ascii="Arial" w:hAnsi="Arial" w:cs="Arial"/>
        </w:rPr>
      </w:pPr>
    </w:p>
    <w:tbl>
      <w:tblPr>
        <w:tblStyle w:val="Tabellrutenett"/>
        <w:tblW w:w="0" w:type="auto"/>
        <w:tblLook w:val="04A0" w:firstRow="1" w:lastRow="0" w:firstColumn="1" w:lastColumn="0" w:noHBand="0" w:noVBand="1"/>
      </w:tblPr>
      <w:tblGrid>
        <w:gridCol w:w="9212"/>
      </w:tblGrid>
      <w:tr w:rsidR="00D71B9B" w14:paraId="3D9E6E49" w14:textId="77777777" w:rsidTr="009820A6">
        <w:trPr>
          <w:trHeight w:val="381"/>
        </w:trPr>
        <w:tc>
          <w:tcPr>
            <w:tcW w:w="9212" w:type="dxa"/>
          </w:tcPr>
          <w:p w14:paraId="3D9E6E47" w14:textId="77777777" w:rsidR="009820A6" w:rsidRDefault="009820A6" w:rsidP="00C1349E">
            <w:pPr>
              <w:autoSpaceDE w:val="0"/>
              <w:autoSpaceDN w:val="0"/>
              <w:adjustRightInd w:val="0"/>
              <w:spacing w:line="240" w:lineRule="auto"/>
              <w:jc w:val="center"/>
              <w:rPr>
                <w:rFonts w:ascii="Arial" w:hAnsi="Arial" w:cs="Arial"/>
                <w:b/>
              </w:rPr>
            </w:pPr>
          </w:p>
          <w:p w14:paraId="3D9E6E48" w14:textId="77777777" w:rsidR="00D71B9B" w:rsidRPr="002F1383" w:rsidRDefault="00D71B9B" w:rsidP="00C1349E">
            <w:pPr>
              <w:autoSpaceDE w:val="0"/>
              <w:autoSpaceDN w:val="0"/>
              <w:adjustRightInd w:val="0"/>
              <w:spacing w:line="240" w:lineRule="auto"/>
              <w:jc w:val="center"/>
              <w:rPr>
                <w:rFonts w:ascii="Trebuchet MS" w:hAnsi="Trebuchet MS" w:cs="Arial"/>
                <w:b/>
                <w:sz w:val="20"/>
                <w:szCs w:val="20"/>
              </w:rPr>
            </w:pPr>
            <w:r w:rsidRPr="002F1383">
              <w:rPr>
                <w:rFonts w:ascii="Trebuchet MS" w:hAnsi="Trebuchet MS" w:cs="Arial"/>
                <w:b/>
                <w:sz w:val="20"/>
                <w:szCs w:val="20"/>
              </w:rPr>
              <w:t>Årslønn for den enkelte</w:t>
            </w:r>
          </w:p>
        </w:tc>
      </w:tr>
    </w:tbl>
    <w:p w14:paraId="3D9E6E4A" w14:textId="77777777" w:rsidR="00D71B9B" w:rsidRDefault="00D71B9B" w:rsidP="00C1349E">
      <w:pPr>
        <w:autoSpaceDE w:val="0"/>
        <w:autoSpaceDN w:val="0"/>
        <w:adjustRightInd w:val="0"/>
        <w:spacing w:line="240" w:lineRule="auto"/>
        <w:rPr>
          <w:rFonts w:ascii="Arial" w:hAnsi="Arial" w:cs="Arial"/>
        </w:rPr>
      </w:pPr>
    </w:p>
    <w:p w14:paraId="3D9E6E4B"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p>
    <w:p w14:paraId="3D9E6E4C" w14:textId="77777777" w:rsidR="00D71B9B" w:rsidRPr="009820A6" w:rsidRDefault="00D71B9B" w:rsidP="00C1349E">
      <w:pPr>
        <w:autoSpaceDE w:val="0"/>
        <w:autoSpaceDN w:val="0"/>
        <w:adjustRightInd w:val="0"/>
        <w:spacing w:line="240" w:lineRule="auto"/>
        <w:rPr>
          <w:rFonts w:ascii="Trebuchet MS" w:hAnsi="Trebuchet MS" w:cs="Arial"/>
          <w:sz w:val="22"/>
          <w:szCs w:val="22"/>
        </w:rPr>
      </w:pPr>
      <w:r w:rsidRPr="009820A6">
        <w:rPr>
          <w:rFonts w:ascii="Trebuchet MS" w:hAnsi="Trebuchet MS" w:cs="Arial"/>
          <w:sz w:val="22"/>
          <w:szCs w:val="22"/>
        </w:rPr>
        <w:t>Rammebetingelser:</w:t>
      </w:r>
    </w:p>
    <w:p w14:paraId="3D9E6E4D" w14:textId="77777777" w:rsidR="00D71B9B" w:rsidRPr="009820A6" w:rsidRDefault="00D71B9B" w:rsidP="00C1349E">
      <w:pPr>
        <w:pStyle w:val="Listeavsnitt"/>
        <w:numPr>
          <w:ilvl w:val="0"/>
          <w:numId w:val="10"/>
        </w:numPr>
        <w:autoSpaceDE w:val="0"/>
        <w:autoSpaceDN w:val="0"/>
        <w:adjustRightInd w:val="0"/>
        <w:spacing w:after="0" w:line="240" w:lineRule="auto"/>
        <w:rPr>
          <w:rFonts w:ascii="Trebuchet MS" w:hAnsi="Trebuchet MS" w:cs="Arial"/>
        </w:rPr>
      </w:pPr>
      <w:r w:rsidRPr="009820A6">
        <w:rPr>
          <w:rFonts w:ascii="Trebuchet MS" w:hAnsi="Trebuchet MS" w:cs="Arial"/>
        </w:rPr>
        <w:t>Tariffestede forhold</w:t>
      </w:r>
    </w:p>
    <w:p w14:paraId="3D9E6E4E" w14:textId="77777777" w:rsidR="00D71B9B" w:rsidRPr="009820A6" w:rsidRDefault="00D71B9B" w:rsidP="00C1349E">
      <w:pPr>
        <w:pStyle w:val="Listeavsnitt"/>
        <w:numPr>
          <w:ilvl w:val="0"/>
          <w:numId w:val="10"/>
        </w:numPr>
        <w:autoSpaceDE w:val="0"/>
        <w:autoSpaceDN w:val="0"/>
        <w:adjustRightInd w:val="0"/>
        <w:spacing w:after="0" w:line="240" w:lineRule="auto"/>
        <w:rPr>
          <w:rFonts w:ascii="Trebuchet MS" w:hAnsi="Trebuchet MS" w:cs="Arial"/>
        </w:rPr>
      </w:pPr>
      <w:r w:rsidRPr="009820A6">
        <w:rPr>
          <w:rFonts w:ascii="Trebuchet MS" w:hAnsi="Trebuchet MS" w:cs="Arial"/>
        </w:rPr>
        <w:t>Kommunens økonomiske situasjon</w:t>
      </w:r>
    </w:p>
    <w:p w14:paraId="3D9E6E4F" w14:textId="77777777" w:rsidR="00D71B9B" w:rsidRPr="009820A6" w:rsidRDefault="00D71B9B" w:rsidP="00C1349E">
      <w:pPr>
        <w:pStyle w:val="Listeavsnitt"/>
        <w:numPr>
          <w:ilvl w:val="0"/>
          <w:numId w:val="10"/>
        </w:numPr>
        <w:autoSpaceDE w:val="0"/>
        <w:autoSpaceDN w:val="0"/>
        <w:adjustRightInd w:val="0"/>
        <w:spacing w:after="0" w:line="240" w:lineRule="auto"/>
        <w:rPr>
          <w:rFonts w:ascii="Trebuchet MS" w:hAnsi="Trebuchet MS" w:cs="Arial"/>
        </w:rPr>
      </w:pPr>
      <w:r w:rsidRPr="009820A6">
        <w:rPr>
          <w:rFonts w:ascii="Trebuchet MS" w:hAnsi="Trebuchet MS" w:cs="Arial"/>
        </w:rPr>
        <w:t>Formelle krav til kvalifikasjoner</w:t>
      </w:r>
    </w:p>
    <w:p w14:paraId="3D9E6E50" w14:textId="77777777" w:rsidR="00D71B9B" w:rsidRPr="009820A6" w:rsidRDefault="00D71B9B" w:rsidP="00C1349E">
      <w:pPr>
        <w:pStyle w:val="Listeavsnitt"/>
        <w:numPr>
          <w:ilvl w:val="0"/>
          <w:numId w:val="10"/>
        </w:numPr>
        <w:autoSpaceDE w:val="0"/>
        <w:autoSpaceDN w:val="0"/>
        <w:adjustRightInd w:val="0"/>
        <w:spacing w:after="0" w:line="240" w:lineRule="auto"/>
        <w:rPr>
          <w:rFonts w:ascii="Trebuchet MS" w:hAnsi="Trebuchet MS" w:cs="Arial"/>
        </w:rPr>
      </w:pPr>
      <w:r w:rsidRPr="009820A6">
        <w:rPr>
          <w:rFonts w:ascii="Trebuchet MS" w:hAnsi="Trebuchet MS" w:cs="Arial"/>
        </w:rPr>
        <w:t>Arbeidsmarked: behov for/tilgang på kompetent arbeidskraft</w:t>
      </w:r>
    </w:p>
    <w:p w14:paraId="3D9E6E51" w14:textId="77777777" w:rsidR="00D71B9B" w:rsidRPr="00ED3007" w:rsidRDefault="00D71B9B" w:rsidP="00C1349E">
      <w:pPr>
        <w:autoSpaceDE w:val="0"/>
        <w:autoSpaceDN w:val="0"/>
        <w:adjustRightInd w:val="0"/>
        <w:spacing w:line="240" w:lineRule="auto"/>
        <w:rPr>
          <w:rFonts w:ascii="Arial" w:hAnsi="Arial" w:cs="Arial"/>
          <w:color w:val="FF0000"/>
        </w:rPr>
      </w:pPr>
    </w:p>
    <w:p w14:paraId="3D9E6E52" w14:textId="77777777" w:rsidR="00D71B9B" w:rsidRDefault="00D71B9B" w:rsidP="00C1349E">
      <w:pPr>
        <w:autoSpaceDE w:val="0"/>
        <w:autoSpaceDN w:val="0"/>
        <w:adjustRightInd w:val="0"/>
        <w:spacing w:line="240" w:lineRule="auto"/>
        <w:rPr>
          <w:rFonts w:ascii="Arial" w:hAnsi="Arial" w:cs="Arial"/>
          <w:b/>
        </w:rPr>
      </w:pPr>
    </w:p>
    <w:p w14:paraId="3D9E6E53" w14:textId="77777777" w:rsidR="00D71B9B" w:rsidRDefault="00D71B9B" w:rsidP="00C1349E">
      <w:pPr>
        <w:autoSpaceDE w:val="0"/>
        <w:autoSpaceDN w:val="0"/>
        <w:adjustRightInd w:val="0"/>
        <w:spacing w:line="240" w:lineRule="auto"/>
        <w:rPr>
          <w:rFonts w:ascii="Arial" w:hAnsi="Arial" w:cs="Arial"/>
          <w:b/>
        </w:rPr>
      </w:pPr>
    </w:p>
    <w:p w14:paraId="3D9E6E54" w14:textId="77777777" w:rsidR="00D71B9B" w:rsidRPr="009820A6"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9820A6">
        <w:rPr>
          <w:rFonts w:ascii="Trebuchet MS" w:hAnsi="Trebuchet MS" w:cs="Arial"/>
          <w:b/>
          <w:bCs/>
          <w:color w:val="365F92"/>
          <w:sz w:val="26"/>
          <w:szCs w:val="26"/>
        </w:rPr>
        <w:t>Lønnspolitikk i Gjøvik kommune</w:t>
      </w:r>
    </w:p>
    <w:p w14:paraId="3D9E6E55" w14:textId="77777777" w:rsidR="00D71B9B" w:rsidRDefault="00D71B9B" w:rsidP="00C1349E">
      <w:pPr>
        <w:autoSpaceDE w:val="0"/>
        <w:autoSpaceDN w:val="0"/>
        <w:adjustRightInd w:val="0"/>
        <w:spacing w:line="240" w:lineRule="auto"/>
        <w:rPr>
          <w:rFonts w:ascii="Arial" w:hAnsi="Arial" w:cs="Arial"/>
          <w:b/>
        </w:rPr>
      </w:pPr>
    </w:p>
    <w:p w14:paraId="3D9E6E56" w14:textId="77777777" w:rsidR="00D71B9B" w:rsidRDefault="00D71B9B" w:rsidP="00C1349E">
      <w:pPr>
        <w:autoSpaceDE w:val="0"/>
        <w:autoSpaceDN w:val="0"/>
        <w:adjustRightInd w:val="0"/>
        <w:spacing w:line="240" w:lineRule="auto"/>
        <w:rPr>
          <w:rFonts w:ascii="Arial" w:hAnsi="Arial" w:cs="Arial"/>
          <w:b/>
        </w:rPr>
      </w:pPr>
    </w:p>
    <w:p w14:paraId="3D9E6E57" w14:textId="77777777" w:rsidR="00D71B9B" w:rsidRPr="0092053E" w:rsidRDefault="00D71B9B" w:rsidP="00C1349E">
      <w:pPr>
        <w:autoSpaceDE w:val="0"/>
        <w:autoSpaceDN w:val="0"/>
        <w:adjustRightInd w:val="0"/>
        <w:spacing w:line="240" w:lineRule="auto"/>
        <w:rPr>
          <w:rFonts w:ascii="Trebuchet MS" w:hAnsi="Trebuchet MS" w:cs="Arial"/>
          <w:b/>
          <w:sz w:val="22"/>
          <w:szCs w:val="22"/>
        </w:rPr>
      </w:pPr>
      <w:r w:rsidRPr="0092053E">
        <w:rPr>
          <w:rFonts w:ascii="Trebuchet MS" w:hAnsi="Trebuchet MS" w:cs="Arial"/>
          <w:b/>
          <w:sz w:val="22"/>
          <w:szCs w:val="22"/>
        </w:rPr>
        <w:t>Lønn som reflekterer og stimulerer til kompetanse</w:t>
      </w:r>
    </w:p>
    <w:p w14:paraId="3D9E6E58" w14:textId="77777777" w:rsidR="00D71B9B" w:rsidRPr="0092053E" w:rsidRDefault="00D71B9B" w:rsidP="00C1349E">
      <w:pPr>
        <w:autoSpaceDE w:val="0"/>
        <w:autoSpaceDN w:val="0"/>
        <w:adjustRightInd w:val="0"/>
        <w:spacing w:line="240" w:lineRule="auto"/>
        <w:rPr>
          <w:rFonts w:ascii="Trebuchet MS" w:hAnsi="Trebuchet MS" w:cs="Arial"/>
          <w:b/>
          <w:sz w:val="22"/>
          <w:szCs w:val="22"/>
        </w:rPr>
      </w:pPr>
    </w:p>
    <w:p w14:paraId="3D9E6E59" w14:textId="77777777" w:rsidR="00D71B9B" w:rsidRPr="0092053E" w:rsidRDefault="00D71B9B" w:rsidP="00C1349E">
      <w:pPr>
        <w:autoSpaceDE w:val="0"/>
        <w:autoSpaceDN w:val="0"/>
        <w:adjustRightInd w:val="0"/>
        <w:spacing w:line="240" w:lineRule="auto"/>
        <w:rPr>
          <w:rFonts w:ascii="Trebuchet MS" w:hAnsi="Trebuchet MS" w:cs="Arial"/>
          <w:sz w:val="22"/>
          <w:szCs w:val="22"/>
        </w:rPr>
      </w:pPr>
      <w:r w:rsidRPr="0092053E">
        <w:rPr>
          <w:rFonts w:ascii="Trebuchet MS" w:hAnsi="Trebuchet MS" w:cs="Arial"/>
          <w:sz w:val="22"/>
          <w:szCs w:val="22"/>
        </w:rPr>
        <w:t>Kommunesektorens lønnssystem er bygget opp som et kompetanselønnssystem, der ulike lønnsnivåer gjelder for ufaglærte, faglærte og ansatte med høyere utdanning.  Gjøvik kommune skal levere tjenester av høy kvalitet og lokal lønnspolitikk skal bygge opp under dette blant annet gjennom vektlegging av kompetanse.  Kompetanse som kommunen har behov for vil alltid være et viktig moment som vurderes i lokale lønnsforhandlinger. Mange lønnskrav er helt eller delvis begrunnet med kompetanse og kompetanseutvikling.</w:t>
      </w:r>
    </w:p>
    <w:p w14:paraId="3D9E6E5A" w14:textId="77777777" w:rsidR="00D71B9B" w:rsidRPr="0092053E" w:rsidRDefault="00D71B9B" w:rsidP="00C1349E">
      <w:pPr>
        <w:spacing w:line="240" w:lineRule="auto"/>
        <w:rPr>
          <w:rFonts w:ascii="Trebuchet MS" w:hAnsi="Trebuchet MS" w:cs="Arial"/>
          <w:sz w:val="22"/>
          <w:szCs w:val="22"/>
        </w:rPr>
      </w:pPr>
      <w:r w:rsidRPr="0092053E">
        <w:rPr>
          <w:rFonts w:ascii="Trebuchet MS" w:hAnsi="Trebuchet MS" w:cs="Arial"/>
          <w:b/>
          <w:sz w:val="22"/>
          <w:szCs w:val="22"/>
        </w:rPr>
        <w:lastRenderedPageBreak/>
        <w:br/>
      </w:r>
      <w:r w:rsidRPr="0092053E">
        <w:rPr>
          <w:rFonts w:ascii="Trebuchet MS" w:hAnsi="Trebuchet MS" w:cs="Arial"/>
          <w:sz w:val="22"/>
          <w:szCs w:val="22"/>
        </w:rPr>
        <w:t xml:space="preserve">Partene lokalt kan uavhengig av øvrige forhandlingsbestemmelser forhandle om endret lønn når en arbeidstaker har gjennomført relevant etter-/videreutdanning. Kommer partene ikke til enighet ved forhandlinger vedtas arbeidsgivers siste tilbud. </w:t>
      </w:r>
    </w:p>
    <w:p w14:paraId="3D9E6E5B" w14:textId="77777777" w:rsidR="00D71B9B" w:rsidRPr="001A28D8" w:rsidRDefault="00D71B9B" w:rsidP="00C1349E">
      <w:pPr>
        <w:spacing w:line="240" w:lineRule="auto"/>
        <w:rPr>
          <w:rFonts w:ascii="Trebuchet MS" w:hAnsi="Trebuchet MS" w:cs="Arial"/>
          <w:sz w:val="22"/>
          <w:szCs w:val="22"/>
        </w:rPr>
      </w:pPr>
      <w:r w:rsidRPr="0092053E">
        <w:rPr>
          <w:rFonts w:ascii="Trebuchet MS" w:hAnsi="Trebuchet MS" w:cs="Arial"/>
          <w:sz w:val="22"/>
          <w:szCs w:val="22"/>
        </w:rPr>
        <w:t xml:space="preserve">Gjøvik kommune skal ha kompetanseplaner som definerer organisasjonens behov, og bruke disse planene i arbeidet med rekruttering og utvikling. </w:t>
      </w:r>
      <w:r w:rsidRPr="001A28D8">
        <w:rPr>
          <w:rFonts w:ascii="Trebuchet MS" w:hAnsi="Trebuchet MS" w:cs="Arial"/>
          <w:sz w:val="22"/>
          <w:szCs w:val="22"/>
        </w:rPr>
        <w:t xml:space="preserve">Vi skal </w:t>
      </w:r>
      <w:r w:rsidR="003116BD">
        <w:rPr>
          <w:rFonts w:ascii="Trebuchet MS" w:hAnsi="Trebuchet MS" w:cs="Arial"/>
          <w:sz w:val="22"/>
          <w:szCs w:val="22"/>
        </w:rPr>
        <w:t>be</w:t>
      </w:r>
      <w:r w:rsidRPr="001A28D8">
        <w:rPr>
          <w:rFonts w:ascii="Trebuchet MS" w:hAnsi="Trebuchet MS" w:cs="Arial"/>
          <w:sz w:val="22"/>
          <w:szCs w:val="22"/>
        </w:rPr>
        <w:t>nytte og utvikle medarbeidernes kompetanse. Medarbeiderne skal oppleve at egen kompetanse blir benyttet.</w:t>
      </w:r>
    </w:p>
    <w:p w14:paraId="3D9E6E5C" w14:textId="77777777" w:rsidR="003A1E1D" w:rsidRPr="001A28D8" w:rsidRDefault="003A1E1D" w:rsidP="00C1349E">
      <w:pPr>
        <w:spacing w:line="240" w:lineRule="auto"/>
        <w:rPr>
          <w:rFonts w:ascii="Trebuchet MS" w:hAnsi="Trebuchet MS" w:cs="Arial"/>
          <w:sz w:val="22"/>
          <w:szCs w:val="22"/>
          <w:u w:val="single"/>
        </w:rPr>
      </w:pPr>
    </w:p>
    <w:p w14:paraId="3D9E6E5D" w14:textId="77777777" w:rsidR="00D71B9B" w:rsidRDefault="00D71B9B" w:rsidP="00C1349E">
      <w:pPr>
        <w:spacing w:line="240" w:lineRule="auto"/>
        <w:rPr>
          <w:rFonts w:ascii="Trebuchet MS" w:hAnsi="Trebuchet MS" w:cs="Arial"/>
          <w:sz w:val="22"/>
          <w:szCs w:val="22"/>
          <w:u w:val="single"/>
        </w:rPr>
      </w:pPr>
      <w:r w:rsidRPr="0092053E">
        <w:rPr>
          <w:rFonts w:ascii="Trebuchet MS" w:hAnsi="Trebuchet MS" w:cs="Arial"/>
          <w:sz w:val="22"/>
          <w:szCs w:val="22"/>
          <w:u w:val="single"/>
        </w:rPr>
        <w:t xml:space="preserve">Hovedtariffavtalen kapittel 4.2.4 Kompetanse: </w:t>
      </w:r>
    </w:p>
    <w:p w14:paraId="3D9E6E5E" w14:textId="77777777" w:rsidR="00A826FB" w:rsidRPr="0092053E" w:rsidRDefault="00A826FB" w:rsidP="00C1349E">
      <w:pPr>
        <w:spacing w:line="240" w:lineRule="auto"/>
        <w:rPr>
          <w:rFonts w:ascii="Trebuchet MS" w:hAnsi="Trebuchet MS" w:cs="Arial"/>
          <w:sz w:val="22"/>
          <w:szCs w:val="22"/>
          <w:u w:val="single"/>
        </w:rPr>
      </w:pPr>
    </w:p>
    <w:p w14:paraId="3D9E6E5F" w14:textId="77777777" w:rsidR="00D71B9B" w:rsidRPr="0092053E" w:rsidRDefault="00D71B9B" w:rsidP="00C1349E">
      <w:pPr>
        <w:spacing w:line="240" w:lineRule="auto"/>
        <w:rPr>
          <w:rFonts w:ascii="Trebuchet MS" w:hAnsi="Trebuchet MS" w:cs="Arial"/>
          <w:sz w:val="22"/>
          <w:szCs w:val="22"/>
        </w:rPr>
      </w:pPr>
      <w:r w:rsidRPr="0092053E">
        <w:rPr>
          <w:rFonts w:ascii="Trebuchet MS" w:hAnsi="Trebuchet MS" w:cs="Arial"/>
          <w:sz w:val="22"/>
          <w:szCs w:val="22"/>
        </w:rPr>
        <w:t xml:space="preserve">Ansatte som har gjennomført etter- og videreutdanning gis anledning til å forhandle, via sin organisasjon eller på eget initiativ, om endret lønn og eller endret stillingsinnplassering (endret kode og ramme). </w:t>
      </w:r>
    </w:p>
    <w:p w14:paraId="3D9E6E60" w14:textId="77777777" w:rsidR="00D71B9B" w:rsidRPr="0092053E" w:rsidRDefault="00D71B9B" w:rsidP="00C1349E">
      <w:pPr>
        <w:spacing w:line="240" w:lineRule="auto"/>
        <w:rPr>
          <w:rFonts w:ascii="Trebuchet MS" w:hAnsi="Trebuchet MS" w:cs="Arial"/>
          <w:sz w:val="22"/>
          <w:szCs w:val="22"/>
        </w:rPr>
      </w:pPr>
      <w:r w:rsidRPr="0092053E">
        <w:rPr>
          <w:rFonts w:ascii="Trebuchet MS" w:hAnsi="Trebuchet MS" w:cs="Arial"/>
          <w:sz w:val="22"/>
          <w:szCs w:val="22"/>
        </w:rPr>
        <w:t>Forhandlinger gjennomføres med utgangspunkt i partenes omforente praksis:</w:t>
      </w:r>
    </w:p>
    <w:p w14:paraId="3D9E6E61" w14:textId="77777777" w:rsidR="00D71B9B" w:rsidRPr="0092053E" w:rsidRDefault="00D71B9B" w:rsidP="00C1349E">
      <w:pPr>
        <w:spacing w:line="240" w:lineRule="auto"/>
        <w:rPr>
          <w:rFonts w:ascii="Trebuchet MS" w:hAnsi="Trebuchet MS" w:cs="Arial"/>
          <w:iCs/>
          <w:sz w:val="22"/>
          <w:szCs w:val="22"/>
        </w:rPr>
      </w:pPr>
      <w:r w:rsidRPr="0092053E">
        <w:rPr>
          <w:rFonts w:ascii="Trebuchet MS" w:hAnsi="Trebuchet MS" w:cs="Arial"/>
          <w:iCs/>
          <w:sz w:val="22"/>
          <w:szCs w:val="22"/>
        </w:rPr>
        <w:t>”Partene vurderer nyervervet kompetanse i forhold til om den er relevant, etterspurt, nyttiggjort, av en viss varighet, og ikke allerede medregnet og kompensert for ved den enkeltes stillingsinnplassering. Ved vurderingen tas det hensyn til hvorvidt dette er gjennomført i henhold til kompetanseplan/støttet økonomisk av arbeidsgiver.</w:t>
      </w:r>
    </w:p>
    <w:p w14:paraId="3D9E6E62" w14:textId="77777777" w:rsidR="00D71B9B" w:rsidRPr="0092053E" w:rsidRDefault="00D71B9B" w:rsidP="00C1349E">
      <w:pPr>
        <w:spacing w:line="240" w:lineRule="auto"/>
        <w:rPr>
          <w:rFonts w:ascii="Trebuchet MS" w:hAnsi="Trebuchet MS" w:cs="Arial"/>
          <w:sz w:val="22"/>
          <w:szCs w:val="22"/>
        </w:rPr>
      </w:pPr>
      <w:r w:rsidRPr="0092053E">
        <w:rPr>
          <w:rFonts w:ascii="Trebuchet MS" w:hAnsi="Trebuchet MS" w:cs="Arial"/>
          <w:sz w:val="22"/>
          <w:szCs w:val="22"/>
        </w:rPr>
        <w:t xml:space="preserve">Dersom ytterligere dokumentert kompetanse fører til at de studiepoeng det godtgjøres for i forhandlingen blir en del av en samlet kompetanse som fører til innplassering i høyere lønnsramme/endret stillingskode, bortfaller tillegg som er gitt for en del av et fullt studium. </w:t>
      </w:r>
    </w:p>
    <w:p w14:paraId="3D9E6E63" w14:textId="77777777" w:rsidR="003116BD" w:rsidRDefault="003116BD" w:rsidP="00C1349E">
      <w:pPr>
        <w:spacing w:line="240" w:lineRule="auto"/>
        <w:rPr>
          <w:rFonts w:ascii="Trebuchet MS" w:hAnsi="Trebuchet MS" w:cs="Arial"/>
          <w:sz w:val="22"/>
          <w:szCs w:val="22"/>
        </w:rPr>
      </w:pPr>
    </w:p>
    <w:p w14:paraId="3D9E6E64" w14:textId="77777777" w:rsidR="00D71B9B" w:rsidRDefault="00D71B9B" w:rsidP="00C1349E">
      <w:pPr>
        <w:spacing w:line="240" w:lineRule="auto"/>
        <w:rPr>
          <w:rFonts w:ascii="Trebuchet MS" w:hAnsi="Trebuchet MS" w:cs="Arial"/>
          <w:sz w:val="22"/>
          <w:szCs w:val="22"/>
        </w:rPr>
      </w:pPr>
      <w:r w:rsidRPr="0092053E">
        <w:rPr>
          <w:rFonts w:ascii="Trebuchet MS" w:hAnsi="Trebuchet MS" w:cs="Arial"/>
          <w:sz w:val="22"/>
          <w:szCs w:val="22"/>
        </w:rPr>
        <w:t xml:space="preserve">For ansatte i hovedtariffavtalen kapittel 3.4 og 5, finner all lønnsutvikling sted gjennom årlige lokale forhandlinger, også lønnsutvikling knyttet til kompetanse. Det gis ikke spesifikke lønnstillegg for tilleggs-, videre- og etterutdanning, i stedet inngår slik utdanning i en vurdering av den totale kompetansen som kreves og anvendes i stillingen.  Kompetanse vurderes ved lokale forhandlinger sammen med andre kriterier som stillingens kompleksitet, ansvar, innsats og resultatoppnåelse. </w:t>
      </w:r>
    </w:p>
    <w:p w14:paraId="3D9E6E65" w14:textId="77777777" w:rsidR="008765F4" w:rsidRDefault="008765F4" w:rsidP="00C1349E">
      <w:pPr>
        <w:spacing w:line="240" w:lineRule="auto"/>
        <w:rPr>
          <w:rFonts w:ascii="Trebuchet MS" w:hAnsi="Trebuchet MS" w:cs="Arial"/>
          <w:sz w:val="22"/>
          <w:szCs w:val="22"/>
        </w:rPr>
      </w:pPr>
    </w:p>
    <w:p w14:paraId="3D9E6E66" w14:textId="77777777" w:rsidR="008765F4" w:rsidRPr="0092053E" w:rsidRDefault="008765F4" w:rsidP="00C1349E">
      <w:pPr>
        <w:spacing w:line="240" w:lineRule="auto"/>
        <w:rPr>
          <w:rFonts w:ascii="Trebuchet MS" w:hAnsi="Trebuchet MS" w:cs="Arial"/>
          <w:sz w:val="22"/>
          <w:szCs w:val="22"/>
        </w:rPr>
      </w:pPr>
    </w:p>
    <w:p w14:paraId="3D9E6E67" w14:textId="77777777" w:rsidR="00D71B9B" w:rsidRDefault="00D71B9B" w:rsidP="00C1349E">
      <w:pPr>
        <w:autoSpaceDE w:val="0"/>
        <w:autoSpaceDN w:val="0"/>
        <w:adjustRightInd w:val="0"/>
        <w:spacing w:line="240" w:lineRule="auto"/>
        <w:rPr>
          <w:rFonts w:ascii="Arial" w:hAnsi="Arial" w:cs="Arial"/>
          <w:b/>
        </w:rPr>
      </w:pPr>
    </w:p>
    <w:p w14:paraId="3D9E6E68" w14:textId="77777777" w:rsidR="00D71B9B" w:rsidRPr="0098757D" w:rsidRDefault="008765F4" w:rsidP="00C1349E">
      <w:pPr>
        <w:autoSpaceDE w:val="0"/>
        <w:autoSpaceDN w:val="0"/>
        <w:adjustRightInd w:val="0"/>
        <w:spacing w:line="240" w:lineRule="auto"/>
        <w:rPr>
          <w:rFonts w:ascii="Trebuchet MS" w:hAnsi="Trebuchet MS" w:cs="Arial"/>
          <w:b/>
          <w:sz w:val="22"/>
          <w:szCs w:val="22"/>
        </w:rPr>
      </w:pPr>
      <w:r>
        <w:rPr>
          <w:rFonts w:ascii="Trebuchet MS" w:hAnsi="Trebuchet MS" w:cs="Arial"/>
          <w:b/>
          <w:sz w:val="22"/>
          <w:szCs w:val="22"/>
        </w:rPr>
        <w:t>Lønn som bidrar til å</w:t>
      </w:r>
      <w:r w:rsidR="00D71B9B" w:rsidRPr="0098757D">
        <w:rPr>
          <w:rFonts w:ascii="Trebuchet MS" w:hAnsi="Trebuchet MS" w:cs="Arial"/>
          <w:b/>
          <w:sz w:val="22"/>
          <w:szCs w:val="22"/>
        </w:rPr>
        <w:t xml:space="preserve"> rekruttere- og beholde</w:t>
      </w:r>
    </w:p>
    <w:p w14:paraId="3D9E6E69"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p>
    <w:p w14:paraId="3D9E6E6A"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t>Gjøvik kommune skal aktivt bruke både lønnsfastsetting ved tilsetting, ordinære årlige lønnsforhandlinger og særforhandlinger på en slik måte at vi både kan rekruttere og beholde kompetent arbeidskraft. Noen ganger oppleves det som utfordrende at vi ikke kan imøtekomme markedet fullt ut når det gjelder lønn. I noen bransjer vil privat sektor være lønnsledende uten at kommunen kan legge seg på det samme lønnsnivået. Lønn må sees i sammenheng med andre elementer i arbeidsgiverpolitikken. Kommunesektoren er kjent for å ha god pensjonsordning og personalordninger. Forutsigbarhet i jobben, kombinert med utfordrende og interessante arbeidsoppgaver med utviklingsmuligheter er viktig og er et fokusområde i kommunens arbeidsgiverstrategi.</w:t>
      </w:r>
    </w:p>
    <w:p w14:paraId="3D9E6E6B"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p>
    <w:p w14:paraId="3D9E6E6C"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p>
    <w:p w14:paraId="3D9E6E6D"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r w:rsidRPr="0098757D">
        <w:rPr>
          <w:rFonts w:ascii="Trebuchet MS" w:hAnsi="Trebuchet MS" w:cs="Arial"/>
          <w:b/>
          <w:sz w:val="22"/>
          <w:szCs w:val="22"/>
        </w:rPr>
        <w:t>Lønn som stimulerer til god ledelse</w:t>
      </w:r>
    </w:p>
    <w:p w14:paraId="3D9E6E6E"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p>
    <w:p w14:paraId="3D9E6E6F"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t xml:space="preserve">Gjøvik kommune er avhengig av kompetente ledere på alle nivå. Både leders ansvarsområde, kompleksitet og krav til kvalifikasjoner vil være bestemmende for lederstillingers lønnsnivå. I hovedtariffavtalen kapittel 3.4.4 oppgis også oppnådde resultater i forhold til virksomhetens mål, utøvelse av lederskap, betydelige organisatoriske endringer og behovet for å beholde kvalifisert arbeidskraft som kriterier for avlønning for ledere.  </w:t>
      </w:r>
    </w:p>
    <w:p w14:paraId="3D9E6E70"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p>
    <w:p w14:paraId="3D9E6E71"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lastRenderedPageBreak/>
        <w:t xml:space="preserve">I Gjøvik kommune benyttes lederavtaler som verktøy for å synliggjøre mål og følge opp leders utvikling og resultater. Lederavtaler og ledersamtaler er eksempel på verktøy som legges til grunn ved arbeidsgivers prioriteringer ved lønnsforhandlinger for ledere. </w:t>
      </w:r>
    </w:p>
    <w:p w14:paraId="3D9E6E72"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p>
    <w:p w14:paraId="3D9E6E73"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t>Partene i fellesskap er opptatt av at lønnen i lederstillinger må ligge på et nivå som gjør det motiverende å ta på seg det ansvaret som følger med en lederstilling. I praksis kan det likevel være uenighet om hvilke prioriteringer som faktisk skal gjøres innenfor det som er disponibel økonomisk ramme i forhandlinger.</w:t>
      </w:r>
    </w:p>
    <w:p w14:paraId="3D9E6E74"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p>
    <w:p w14:paraId="3D9E6E75" w14:textId="77777777" w:rsidR="00D71B9B" w:rsidRDefault="00D71B9B" w:rsidP="00C1349E">
      <w:pPr>
        <w:autoSpaceDE w:val="0"/>
        <w:autoSpaceDN w:val="0"/>
        <w:adjustRightInd w:val="0"/>
        <w:spacing w:line="240" w:lineRule="auto"/>
        <w:rPr>
          <w:rFonts w:ascii="Arial" w:hAnsi="Arial" w:cs="Arial"/>
          <w:b/>
        </w:rPr>
      </w:pPr>
    </w:p>
    <w:p w14:paraId="3D9E6E76"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r w:rsidRPr="0098757D">
        <w:rPr>
          <w:rFonts w:ascii="Trebuchet MS" w:hAnsi="Trebuchet MS" w:cs="Arial"/>
          <w:b/>
          <w:sz w:val="22"/>
          <w:szCs w:val="22"/>
        </w:rPr>
        <w:t>Lønnspolitikk med legitimitet hos medarbeiderne og arbeidstakerorganisasjonene</w:t>
      </w:r>
    </w:p>
    <w:p w14:paraId="3D9E6E77" w14:textId="77777777" w:rsidR="00D71B9B" w:rsidRPr="0098757D" w:rsidRDefault="00D71B9B" w:rsidP="00C1349E">
      <w:pPr>
        <w:autoSpaceDE w:val="0"/>
        <w:autoSpaceDN w:val="0"/>
        <w:adjustRightInd w:val="0"/>
        <w:spacing w:line="240" w:lineRule="auto"/>
        <w:rPr>
          <w:rFonts w:ascii="Trebuchet MS" w:hAnsi="Trebuchet MS" w:cs="Arial"/>
          <w:b/>
          <w:sz w:val="22"/>
          <w:szCs w:val="22"/>
        </w:rPr>
      </w:pPr>
    </w:p>
    <w:p w14:paraId="3D9E6E78"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t>Markedspress kan på enkelte områder føre til større lønnsforskjeller enn det som har vært vanlig i kommunal sektor. Nødvendige lønnstiltak, for å rekruttere og beholde spisskompetanse i enkelte fag– og lederstillinger, kan føre til lønnsforskjeller mellom kolleger innad i en virksomhet, og forskjell mellom ulike fagfelt og typer kompetanse. Også når nye ansatte med høy formell kompetanse rekrutteres inn i organisasjonen, kan det oppstå lønnsforskjeller. Der noen typer kompetanse er særlig markedsutsatt og vanskelig å få tak i, må ledere være forberedt på å kunne håndtere slike forskjeller innad i en virksomhet/avdeling.</w:t>
      </w:r>
    </w:p>
    <w:p w14:paraId="3D9E6E79"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p>
    <w:p w14:paraId="3D9E6E7A"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t>Arbeidsgiver og de ulike arbeidstakerorganisasjoner kan ha ulike prioriteringer og målsettinger med lønnsforhandlinger. Forståelse og aksept for dette, samt respekt for hverandre og for tariffavtalen bidrar til større legitimitet hos medarbeiderne og arbeidstakerorganisasjonene.</w:t>
      </w:r>
    </w:p>
    <w:p w14:paraId="3D9E6E7B"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p>
    <w:p w14:paraId="3D9E6E7C" w14:textId="77777777" w:rsidR="00D71B9B" w:rsidRDefault="00D71B9B" w:rsidP="00C1349E">
      <w:pPr>
        <w:autoSpaceDE w:val="0"/>
        <w:autoSpaceDN w:val="0"/>
        <w:adjustRightInd w:val="0"/>
        <w:spacing w:line="240" w:lineRule="auto"/>
        <w:rPr>
          <w:rFonts w:ascii="Arial" w:hAnsi="Arial" w:cs="Arial"/>
          <w:b/>
        </w:rPr>
      </w:pPr>
    </w:p>
    <w:p w14:paraId="3D9E6E7D" w14:textId="77777777" w:rsidR="00D71B9B" w:rsidRPr="0098757D"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98757D">
        <w:rPr>
          <w:rFonts w:ascii="Trebuchet MS" w:hAnsi="Trebuchet MS" w:cs="Arial"/>
          <w:b/>
          <w:bCs/>
          <w:color w:val="365F92"/>
          <w:sz w:val="26"/>
          <w:szCs w:val="26"/>
        </w:rPr>
        <w:t>Individkriterier og individvurdering.</w:t>
      </w:r>
    </w:p>
    <w:p w14:paraId="3D9E6E7E" w14:textId="77777777" w:rsidR="00D71B9B" w:rsidRDefault="00D71B9B" w:rsidP="00C1349E">
      <w:pPr>
        <w:pStyle w:val="Listeavsnitt"/>
        <w:autoSpaceDE w:val="0"/>
        <w:autoSpaceDN w:val="0"/>
        <w:adjustRightInd w:val="0"/>
        <w:spacing w:after="0" w:line="240" w:lineRule="auto"/>
        <w:rPr>
          <w:rFonts w:ascii="Arial" w:hAnsi="Arial" w:cs="Arial"/>
          <w:b/>
          <w:bCs/>
          <w:color w:val="365F92"/>
          <w:sz w:val="26"/>
          <w:szCs w:val="26"/>
        </w:rPr>
      </w:pPr>
    </w:p>
    <w:p w14:paraId="3D9E6E7F" w14:textId="77777777" w:rsidR="00455EAB" w:rsidRDefault="00455EAB" w:rsidP="00C1349E">
      <w:pPr>
        <w:pStyle w:val="Listeavsnitt"/>
        <w:autoSpaceDE w:val="0"/>
        <w:autoSpaceDN w:val="0"/>
        <w:adjustRightInd w:val="0"/>
        <w:spacing w:after="0" w:line="240" w:lineRule="auto"/>
        <w:rPr>
          <w:rFonts w:ascii="Arial" w:hAnsi="Arial" w:cs="Arial"/>
          <w:b/>
          <w:bCs/>
          <w:color w:val="365F92"/>
          <w:sz w:val="26"/>
          <w:szCs w:val="26"/>
        </w:rPr>
      </w:pPr>
    </w:p>
    <w:p w14:paraId="3D9E6E80"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 xml:space="preserve">Arbeidsgiver ser på lønn som en godtgjørelse for arbeidsplikt og en motivasjonsfaktor for arbeidsinnsats. Dette krever da en lønnspolitikk som belønner og oppmuntrer til innsats utover det som forventes å tilligge stillingen. </w:t>
      </w:r>
    </w:p>
    <w:p w14:paraId="3D9E6E81" w14:textId="77777777" w:rsidR="00D71B9B" w:rsidRPr="0098757D" w:rsidRDefault="00D71B9B" w:rsidP="00C1349E">
      <w:pPr>
        <w:autoSpaceDE w:val="0"/>
        <w:autoSpaceDN w:val="0"/>
        <w:adjustRightInd w:val="0"/>
        <w:spacing w:line="240" w:lineRule="auto"/>
        <w:rPr>
          <w:rFonts w:ascii="Trebuchet MS" w:hAnsi="Trebuchet MS" w:cs="Arial"/>
          <w:b/>
          <w:bCs/>
          <w:color w:val="365F92"/>
          <w:sz w:val="22"/>
          <w:szCs w:val="22"/>
        </w:rPr>
      </w:pPr>
    </w:p>
    <w:p w14:paraId="3D9E6E82"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 xml:space="preserve">Individvurdering basert på gitte kriterier er først og fremst aktuelt i forkant av lokale lønnsforhandlinger. Nærmeste overordnet leder foretar en vurdering etter gitte kriterier.  </w:t>
      </w:r>
    </w:p>
    <w:p w14:paraId="3D9E6E83"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p>
    <w:p w14:paraId="3D9E6E84" w14:textId="77777777" w:rsidR="00D71B9B"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 xml:space="preserve">Som utgangspunkt for vurdering av medarbeidere i forhold til individuelle tillegg presiseres at individvurdering </w:t>
      </w:r>
      <w:r w:rsidRPr="0098757D">
        <w:rPr>
          <w:rFonts w:ascii="Trebuchet MS" w:eastAsia="Times New Roman" w:hAnsi="Trebuchet MS" w:cs="Arial"/>
          <w:b/>
          <w:bCs/>
          <w:color w:val="000000"/>
          <w:sz w:val="22"/>
          <w:szCs w:val="22"/>
          <w:u w:val="single"/>
          <w:lang w:eastAsia="nb-NO"/>
        </w:rPr>
        <w:t>først kommer til anvendelse</w:t>
      </w:r>
      <w:r w:rsidRPr="0098757D">
        <w:rPr>
          <w:rFonts w:ascii="Trebuchet MS" w:eastAsia="Times New Roman" w:hAnsi="Trebuchet MS" w:cs="Arial"/>
          <w:color w:val="000000"/>
          <w:sz w:val="22"/>
          <w:szCs w:val="22"/>
          <w:lang w:eastAsia="nb-NO"/>
        </w:rPr>
        <w:t xml:space="preserve"> når den ansatte har oppfylt/tilfredsstilt de arbeidskrav som ligger til stillingen.</w:t>
      </w:r>
    </w:p>
    <w:p w14:paraId="3D9E6E85" w14:textId="77777777" w:rsidR="002D3D4B" w:rsidRPr="0098757D" w:rsidRDefault="002D3D4B" w:rsidP="00C1349E">
      <w:pPr>
        <w:shd w:val="clear" w:color="auto" w:fill="FFFFFF"/>
        <w:spacing w:line="240" w:lineRule="auto"/>
        <w:rPr>
          <w:rFonts w:ascii="Trebuchet MS" w:eastAsia="Times New Roman" w:hAnsi="Trebuchet MS" w:cs="Arial"/>
          <w:color w:val="000000"/>
          <w:sz w:val="22"/>
          <w:szCs w:val="22"/>
          <w:lang w:eastAsia="nb-NO"/>
        </w:rPr>
      </w:pPr>
    </w:p>
    <w:p w14:paraId="3D9E6E86" w14:textId="77777777" w:rsidR="00D71B9B" w:rsidRPr="0098757D" w:rsidRDefault="00D71B9B" w:rsidP="00C1349E">
      <w:pPr>
        <w:keepNext/>
        <w:shd w:val="clear" w:color="auto" w:fill="FFFFFF"/>
        <w:spacing w:before="240" w:after="240" w:line="240" w:lineRule="auto"/>
        <w:outlineLvl w:val="3"/>
        <w:rPr>
          <w:rFonts w:ascii="Trebuchet MS" w:eastAsia="Times New Roman" w:hAnsi="Trebuchet MS" w:cs="Arial"/>
          <w:b/>
          <w:bCs/>
          <w:color w:val="000000"/>
          <w:sz w:val="22"/>
          <w:szCs w:val="22"/>
          <w:lang w:eastAsia="nb-NO"/>
        </w:rPr>
      </w:pPr>
      <w:r w:rsidRPr="0098757D">
        <w:rPr>
          <w:rFonts w:ascii="Trebuchet MS" w:eastAsia="Times New Roman" w:hAnsi="Trebuchet MS" w:cs="Arial"/>
          <w:b/>
          <w:bCs/>
          <w:color w:val="000000"/>
          <w:sz w:val="22"/>
          <w:szCs w:val="22"/>
          <w:lang w:eastAsia="nb-NO"/>
        </w:rPr>
        <w:t>Kriterier for individuelle tillegg  - medarbeider</w:t>
      </w:r>
    </w:p>
    <w:p w14:paraId="3D9E6E87" w14:textId="77777777" w:rsidR="00D71B9B" w:rsidRPr="0098757D" w:rsidRDefault="00D71B9B" w:rsidP="00C1349E">
      <w:pPr>
        <w:spacing w:line="240" w:lineRule="auto"/>
        <w:rPr>
          <w:rFonts w:ascii="Trebuchet MS" w:hAnsi="Trebuchet MS" w:cs="Arial"/>
          <w:sz w:val="22"/>
          <w:szCs w:val="22"/>
        </w:rPr>
      </w:pPr>
      <w:r w:rsidRPr="0098757D">
        <w:rPr>
          <w:rFonts w:ascii="Trebuchet MS" w:hAnsi="Trebuchet MS" w:cs="Arial"/>
          <w:sz w:val="22"/>
          <w:szCs w:val="22"/>
        </w:rPr>
        <w:t xml:space="preserve">Leders totalvurdering og prioritering inn mot lokale lønnsforhandlinger gjøres med utgangspunkt i om den ansatte utmerker seg ut over det som forventes i aktuell stilling, på ett eller flere av områdene som fremmer innsats for å nå kommunens visjoner og mål: </w:t>
      </w:r>
    </w:p>
    <w:p w14:paraId="3D9E6E88"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Ved prioritering for individuelt tillegg ved lokale forhandlinger må en ansatt ha utmerket seg innenfor disse områder:</w:t>
      </w:r>
    </w:p>
    <w:p w14:paraId="3D9E6E89" w14:textId="77777777" w:rsidR="00D71B9B" w:rsidRPr="0098757D" w:rsidRDefault="00D71B9B" w:rsidP="00C1349E">
      <w:pPr>
        <w:spacing w:line="240" w:lineRule="auto"/>
        <w:rPr>
          <w:rFonts w:ascii="Trebuchet MS" w:hAnsi="Trebuchet MS" w:cs="Arial"/>
          <w:b/>
          <w:bCs/>
          <w:color w:val="4F81BD"/>
          <w:sz w:val="22"/>
          <w:szCs w:val="22"/>
        </w:rPr>
      </w:pPr>
    </w:p>
    <w:p w14:paraId="3D9E6E8A" w14:textId="77777777" w:rsidR="00D71B9B" w:rsidRPr="0098757D" w:rsidRDefault="00D71B9B" w:rsidP="00C1349E">
      <w:pPr>
        <w:spacing w:line="240" w:lineRule="auto"/>
        <w:rPr>
          <w:rFonts w:ascii="Trebuchet MS" w:hAnsi="Trebuchet MS" w:cs="Arial"/>
          <w:b/>
          <w:sz w:val="22"/>
          <w:szCs w:val="22"/>
        </w:rPr>
      </w:pPr>
      <w:r w:rsidRPr="0098757D">
        <w:rPr>
          <w:rFonts w:ascii="Trebuchet MS" w:hAnsi="Trebuchet MS" w:cs="Arial"/>
          <w:b/>
          <w:bCs/>
          <w:color w:val="4F81BD"/>
          <w:sz w:val="22"/>
          <w:szCs w:val="22"/>
        </w:rPr>
        <w:t xml:space="preserve"> </w:t>
      </w:r>
    </w:p>
    <w:p w14:paraId="3D9E6E8B" w14:textId="03C35DC1" w:rsidR="00D71B9B" w:rsidRPr="0098757D" w:rsidRDefault="00D71B9B" w:rsidP="00C1349E">
      <w:pPr>
        <w:pStyle w:val="Listeavsnitt"/>
        <w:numPr>
          <w:ilvl w:val="0"/>
          <w:numId w:val="5"/>
        </w:numPr>
        <w:spacing w:after="0" w:line="240" w:lineRule="auto"/>
        <w:rPr>
          <w:rFonts w:ascii="Trebuchet MS" w:hAnsi="Trebuchet MS" w:cs="Arial"/>
          <w:b/>
        </w:rPr>
      </w:pPr>
      <w:r w:rsidRPr="0098757D">
        <w:rPr>
          <w:rFonts w:ascii="Trebuchet MS" w:hAnsi="Trebuchet MS" w:cs="Arial"/>
          <w:b/>
        </w:rPr>
        <w:t>Praktisk anvendt kompet</w:t>
      </w:r>
      <w:r w:rsidR="0020094D">
        <w:rPr>
          <w:rFonts w:ascii="Trebuchet MS" w:hAnsi="Trebuchet MS" w:cs="Arial"/>
          <w:b/>
        </w:rPr>
        <w:t>anse (ferdigheter), engasjement</w:t>
      </w:r>
      <w:r w:rsidRPr="0098757D">
        <w:rPr>
          <w:rFonts w:ascii="Trebuchet MS" w:hAnsi="Trebuchet MS" w:cs="Arial"/>
          <w:b/>
        </w:rPr>
        <w:t>,</w:t>
      </w:r>
      <w:r w:rsidR="0020094D">
        <w:rPr>
          <w:rFonts w:ascii="Trebuchet MS" w:hAnsi="Trebuchet MS" w:cs="Arial"/>
          <w:b/>
        </w:rPr>
        <w:t xml:space="preserve"> </w:t>
      </w:r>
      <w:r w:rsidRPr="0098757D">
        <w:rPr>
          <w:rFonts w:ascii="Trebuchet MS" w:hAnsi="Trebuchet MS" w:cs="Arial"/>
          <w:b/>
        </w:rPr>
        <w:t>selvstendighet og  kvalitetsfokus i tjenesteytingen.</w:t>
      </w:r>
    </w:p>
    <w:p w14:paraId="3D9E6E8C" w14:textId="77777777" w:rsidR="00D71B9B" w:rsidRPr="0098757D" w:rsidRDefault="00D71B9B" w:rsidP="00C1349E">
      <w:pPr>
        <w:spacing w:line="240" w:lineRule="auto"/>
        <w:rPr>
          <w:rFonts w:ascii="Trebuchet MS" w:hAnsi="Trebuchet MS" w:cs="Arial"/>
          <w:b/>
          <w:sz w:val="22"/>
          <w:szCs w:val="22"/>
        </w:rPr>
      </w:pPr>
    </w:p>
    <w:p w14:paraId="3D9E6E8D" w14:textId="77777777"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lastRenderedPageBreak/>
        <w:t xml:space="preserve">Ansatte som tilegner seg ny kompetanse og anvender i praksis sin totale </w:t>
      </w:r>
      <w:r w:rsidR="003116BD">
        <w:rPr>
          <w:rFonts w:ascii="Trebuchet MS" w:hAnsi="Trebuchet MS" w:cs="Arial"/>
          <w:sz w:val="22"/>
          <w:szCs w:val="22"/>
        </w:rPr>
        <w:t xml:space="preserve">formelle </w:t>
      </w:r>
      <w:r w:rsidRPr="0098757D">
        <w:rPr>
          <w:rFonts w:ascii="Trebuchet MS" w:hAnsi="Trebuchet MS" w:cs="Arial"/>
          <w:sz w:val="22"/>
          <w:szCs w:val="22"/>
        </w:rPr>
        <w:t>kompetanse og erfaring (p</w:t>
      </w:r>
      <w:r w:rsidRPr="0098757D">
        <w:rPr>
          <w:rFonts w:ascii="Trebuchet MS" w:hAnsi="Trebuchet MS" w:cs="Arial"/>
          <w:bCs/>
          <w:sz w:val="22"/>
          <w:szCs w:val="22"/>
        </w:rPr>
        <w:t xml:space="preserve">raksisbasert spisskompetanse) </w:t>
      </w:r>
      <w:r w:rsidRPr="0098757D">
        <w:rPr>
          <w:rFonts w:ascii="Trebuchet MS" w:hAnsi="Trebuchet MS" w:cs="Arial"/>
          <w:sz w:val="22"/>
          <w:szCs w:val="22"/>
        </w:rPr>
        <w:t>på en slik måte at det fremmer fornyelse og innovasjon.</w:t>
      </w:r>
      <w:r w:rsidRPr="0098757D">
        <w:rPr>
          <w:rFonts w:ascii="Trebuchet MS" w:hAnsi="Trebuchet MS" w:cs="Arial"/>
          <w:bCs/>
          <w:sz w:val="22"/>
          <w:szCs w:val="22"/>
        </w:rPr>
        <w:t xml:space="preserve"> </w:t>
      </w:r>
      <w:r w:rsidRPr="0098757D">
        <w:rPr>
          <w:rFonts w:ascii="Trebuchet MS" w:hAnsi="Trebuchet MS" w:cs="Arial"/>
          <w:sz w:val="22"/>
          <w:szCs w:val="22"/>
        </w:rPr>
        <w:t>Kompetanse brukes og deles med kolleger og resulterer i gevinster kvalitetsmessig eller økonomisk.</w:t>
      </w:r>
    </w:p>
    <w:p w14:paraId="3D9E6E8E" w14:textId="77777777" w:rsidR="00D71B9B" w:rsidRPr="0098757D" w:rsidRDefault="00D71B9B" w:rsidP="00C1349E">
      <w:pPr>
        <w:spacing w:line="240" w:lineRule="auto"/>
        <w:rPr>
          <w:rFonts w:ascii="Trebuchet MS" w:hAnsi="Trebuchet MS" w:cs="Arial"/>
          <w:sz w:val="22"/>
          <w:szCs w:val="22"/>
        </w:rPr>
      </w:pPr>
    </w:p>
    <w:p w14:paraId="3D9E6E8F" w14:textId="77777777" w:rsidR="00D71B9B" w:rsidRPr="0098757D" w:rsidRDefault="00D71B9B" w:rsidP="00C1349E">
      <w:pPr>
        <w:spacing w:line="240" w:lineRule="auto"/>
        <w:rPr>
          <w:rFonts w:ascii="Trebuchet MS" w:hAnsi="Trebuchet MS" w:cs="Arial"/>
          <w:sz w:val="22"/>
          <w:szCs w:val="22"/>
        </w:rPr>
      </w:pPr>
    </w:p>
    <w:p w14:paraId="3D9E6E90" w14:textId="77777777" w:rsidR="00D71B9B" w:rsidRPr="0098757D" w:rsidRDefault="00D71B9B" w:rsidP="00C1349E">
      <w:pPr>
        <w:pStyle w:val="Listeavsnitt"/>
        <w:numPr>
          <w:ilvl w:val="0"/>
          <w:numId w:val="5"/>
        </w:numPr>
        <w:spacing w:line="240" w:lineRule="auto"/>
        <w:rPr>
          <w:rFonts w:ascii="Trebuchet MS" w:hAnsi="Trebuchet MS" w:cs="Arial"/>
          <w:b/>
        </w:rPr>
      </w:pPr>
      <w:r w:rsidRPr="0098757D">
        <w:rPr>
          <w:rFonts w:ascii="Trebuchet MS" w:hAnsi="Trebuchet MS" w:cs="Arial"/>
          <w:b/>
        </w:rPr>
        <w:t xml:space="preserve"> Innovasjon og brukermedvirkning </w:t>
      </w:r>
    </w:p>
    <w:p w14:paraId="3D9E6E91" w14:textId="78F05C39" w:rsidR="00D71B9B" w:rsidRPr="0098757D" w:rsidRDefault="00D71B9B" w:rsidP="00C1349E">
      <w:pPr>
        <w:autoSpaceDE w:val="0"/>
        <w:autoSpaceDN w:val="0"/>
        <w:adjustRightInd w:val="0"/>
        <w:spacing w:line="240" w:lineRule="auto"/>
        <w:rPr>
          <w:rFonts w:ascii="Trebuchet MS" w:hAnsi="Trebuchet MS" w:cs="Arial"/>
          <w:sz w:val="22"/>
          <w:szCs w:val="22"/>
        </w:rPr>
      </w:pPr>
      <w:r w:rsidRPr="0098757D">
        <w:rPr>
          <w:rFonts w:ascii="Trebuchet MS" w:hAnsi="Trebuchet MS" w:cs="Arial"/>
          <w:sz w:val="22"/>
          <w:szCs w:val="22"/>
        </w:rPr>
        <w:t xml:space="preserve">Ansatte med utgangspunkt i brukernes behov, finner nye og mer helhetlige måter å løse dagens utfordringer på, herunder bruk av nye metoder ny teknologi/digitalisering. Ansatte som bidrar til noe </w:t>
      </w:r>
      <w:r w:rsidRPr="0098757D">
        <w:rPr>
          <w:rFonts w:ascii="Trebuchet MS" w:hAnsi="Trebuchet MS" w:cs="Arial"/>
          <w:b/>
          <w:sz w:val="22"/>
          <w:szCs w:val="22"/>
        </w:rPr>
        <w:t>NYTT</w:t>
      </w:r>
      <w:r w:rsidRPr="0098757D">
        <w:rPr>
          <w:rFonts w:ascii="Trebuchet MS" w:hAnsi="Trebuchet MS" w:cs="Arial"/>
          <w:sz w:val="22"/>
          <w:szCs w:val="22"/>
        </w:rPr>
        <w:t xml:space="preserve"> for oss, og som har verdi for bruker, </w:t>
      </w:r>
      <w:r w:rsidRPr="0098757D">
        <w:rPr>
          <w:rFonts w:ascii="Trebuchet MS" w:hAnsi="Trebuchet MS" w:cs="Arial"/>
          <w:b/>
          <w:sz w:val="22"/>
          <w:szCs w:val="22"/>
        </w:rPr>
        <w:t xml:space="preserve">NYTTIG, </w:t>
      </w:r>
      <w:r w:rsidRPr="0098757D">
        <w:rPr>
          <w:rFonts w:ascii="Trebuchet MS" w:hAnsi="Trebuchet MS" w:cs="Arial"/>
          <w:sz w:val="22"/>
          <w:szCs w:val="22"/>
        </w:rPr>
        <w:t xml:space="preserve">og som blir brukt, </w:t>
      </w:r>
      <w:r w:rsidRPr="0098757D">
        <w:rPr>
          <w:rFonts w:ascii="Trebuchet MS" w:hAnsi="Trebuchet MS" w:cs="Arial"/>
          <w:b/>
          <w:sz w:val="22"/>
          <w:szCs w:val="22"/>
        </w:rPr>
        <w:t>NYTTIGGJORT.</w:t>
      </w:r>
      <w:r w:rsidRPr="0098757D">
        <w:rPr>
          <w:rFonts w:ascii="Trebuchet MS" w:hAnsi="Trebuchet MS" w:cs="Arial"/>
          <w:sz w:val="22"/>
          <w:szCs w:val="22"/>
        </w:rPr>
        <w:t xml:space="preserve">  Ansatte som finner nye løsninger på tvers av virksomheter/sektorer og aktivt trekker inn flere samarbeidspartnere internt og eksternt i arbeidet med tjenesteutvikling. </w:t>
      </w:r>
    </w:p>
    <w:p w14:paraId="3D9E6E92" w14:textId="77777777" w:rsidR="00D71B9B" w:rsidRPr="00475605" w:rsidRDefault="00D71B9B" w:rsidP="00C1349E">
      <w:pPr>
        <w:autoSpaceDE w:val="0"/>
        <w:autoSpaceDN w:val="0"/>
        <w:adjustRightInd w:val="0"/>
        <w:spacing w:line="240" w:lineRule="auto"/>
        <w:rPr>
          <w:rFonts w:ascii="Arial" w:hAnsi="Arial" w:cs="Arial"/>
        </w:rPr>
      </w:pPr>
    </w:p>
    <w:p w14:paraId="3D9E6E93" w14:textId="77777777" w:rsidR="00D71B9B" w:rsidRPr="0073236F" w:rsidRDefault="00D71B9B" w:rsidP="00C1349E">
      <w:pPr>
        <w:pStyle w:val="Listeavsnitt"/>
        <w:numPr>
          <w:ilvl w:val="0"/>
          <w:numId w:val="5"/>
        </w:numPr>
        <w:spacing w:before="240" w:line="240" w:lineRule="auto"/>
        <w:rPr>
          <w:rFonts w:ascii="Arial" w:hAnsi="Arial" w:cs="Arial"/>
          <w:b/>
        </w:rPr>
      </w:pPr>
      <w:r w:rsidRPr="0073236F">
        <w:rPr>
          <w:rFonts w:ascii="Arial" w:hAnsi="Arial" w:cs="Arial"/>
          <w:b/>
        </w:rPr>
        <w:t>Måloppnåelse</w:t>
      </w:r>
    </w:p>
    <w:p w14:paraId="3D9E6E94" w14:textId="77777777" w:rsidR="00D71B9B" w:rsidRPr="0098757D" w:rsidRDefault="00D71B9B" w:rsidP="00C1349E">
      <w:pPr>
        <w:spacing w:before="240" w:line="240" w:lineRule="auto"/>
        <w:rPr>
          <w:rFonts w:ascii="Trebuchet MS" w:hAnsi="Trebuchet MS" w:cs="Arial"/>
          <w:sz w:val="22"/>
          <w:szCs w:val="22"/>
        </w:rPr>
      </w:pPr>
      <w:r w:rsidRPr="0098757D">
        <w:rPr>
          <w:rFonts w:ascii="Trebuchet MS" w:hAnsi="Trebuchet MS" w:cs="Arial"/>
          <w:sz w:val="22"/>
          <w:szCs w:val="22"/>
        </w:rPr>
        <w:t>Ansatt bidrar til særlig gode resultater knyttet til kommunens vedtatte mål, herunder bidrar til realisering av målene.</w:t>
      </w:r>
    </w:p>
    <w:p w14:paraId="3D9E6E95" w14:textId="77777777" w:rsidR="00D71B9B" w:rsidRPr="0098757D" w:rsidRDefault="00D71B9B" w:rsidP="00C1349E">
      <w:pPr>
        <w:spacing w:before="240" w:line="240" w:lineRule="auto"/>
        <w:rPr>
          <w:rFonts w:ascii="Trebuchet MS" w:hAnsi="Trebuchet MS" w:cs="Arial"/>
          <w:sz w:val="22"/>
          <w:szCs w:val="22"/>
        </w:rPr>
      </w:pPr>
    </w:p>
    <w:p w14:paraId="3D9E6E96" w14:textId="77777777" w:rsidR="00D71B9B" w:rsidRPr="000915B9" w:rsidRDefault="00D71B9B" w:rsidP="00C1349E">
      <w:pPr>
        <w:keepNext/>
        <w:shd w:val="clear" w:color="auto" w:fill="FFFFFF"/>
        <w:spacing w:before="240" w:after="240" w:line="240" w:lineRule="auto"/>
        <w:outlineLvl w:val="3"/>
        <w:rPr>
          <w:rFonts w:ascii="Trebuchet MS" w:eastAsia="Times New Roman" w:hAnsi="Trebuchet MS" w:cs="Arial"/>
          <w:b/>
          <w:bCs/>
          <w:color w:val="000000"/>
          <w:sz w:val="22"/>
          <w:szCs w:val="22"/>
          <w:lang w:eastAsia="nb-NO"/>
        </w:rPr>
      </w:pPr>
      <w:r w:rsidRPr="0098757D">
        <w:rPr>
          <w:rFonts w:ascii="Trebuchet MS" w:eastAsia="Times New Roman" w:hAnsi="Trebuchet MS" w:cs="Arial"/>
          <w:b/>
          <w:bCs/>
          <w:color w:val="000000"/>
          <w:sz w:val="22"/>
          <w:szCs w:val="22"/>
          <w:lang w:eastAsia="nb-NO"/>
        </w:rPr>
        <w:t>Kriterier for individuelle tillegg - ledere</w:t>
      </w:r>
    </w:p>
    <w:p w14:paraId="3D9E6E97"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Ved prioritering av individuelle tillegg til ledere vektlegges også at:</w:t>
      </w:r>
    </w:p>
    <w:p w14:paraId="3D9E6E98"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p>
    <w:p w14:paraId="3D9E6E99" w14:textId="77777777" w:rsidR="00D71B9B" w:rsidRPr="0098757D" w:rsidRDefault="00D71B9B" w:rsidP="00C1349E">
      <w:pPr>
        <w:pStyle w:val="Listeavsnitt"/>
        <w:numPr>
          <w:ilvl w:val="0"/>
          <w:numId w:val="5"/>
        </w:numPr>
        <w:shd w:val="clear" w:color="auto" w:fill="FFFFFF"/>
        <w:spacing w:after="0" w:line="240" w:lineRule="auto"/>
        <w:rPr>
          <w:rFonts w:ascii="Trebuchet MS" w:eastAsia="Times New Roman" w:hAnsi="Trebuchet MS" w:cs="Arial"/>
          <w:color w:val="000000"/>
          <w:lang w:eastAsia="nb-NO"/>
        </w:rPr>
      </w:pPr>
      <w:r w:rsidRPr="0098757D">
        <w:rPr>
          <w:rFonts w:ascii="Trebuchet MS" w:eastAsia="Times New Roman" w:hAnsi="Trebuchet MS" w:cs="Arial"/>
          <w:color w:val="000000"/>
          <w:lang w:eastAsia="nb-NO"/>
        </w:rPr>
        <w:t>Lederen etterlever og støtter aktivt opp om verdigrunnlaget for kommunen og virksomheten.</w:t>
      </w:r>
    </w:p>
    <w:p w14:paraId="3D9E6E9A"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p>
    <w:p w14:paraId="3D9E6E9B" w14:textId="77777777" w:rsidR="00D71B9B" w:rsidRPr="007E4E69" w:rsidRDefault="00D71B9B" w:rsidP="00C1349E">
      <w:pPr>
        <w:pStyle w:val="Listeavsnitt"/>
        <w:numPr>
          <w:ilvl w:val="0"/>
          <w:numId w:val="5"/>
        </w:numPr>
        <w:shd w:val="clear" w:color="auto" w:fill="FFFFFF"/>
        <w:spacing w:after="0" w:line="240" w:lineRule="auto"/>
        <w:rPr>
          <w:rFonts w:ascii="Trebuchet MS" w:eastAsia="Times New Roman" w:hAnsi="Trebuchet MS" w:cs="Arial"/>
          <w:color w:val="000000"/>
          <w:lang w:eastAsia="nb-NO"/>
        </w:rPr>
      </w:pPr>
      <w:r w:rsidRPr="007E4E69">
        <w:rPr>
          <w:rFonts w:ascii="Trebuchet MS" w:eastAsia="Times New Roman" w:hAnsi="Trebuchet MS" w:cs="Arial"/>
          <w:color w:val="000000"/>
          <w:lang w:eastAsia="nb-NO"/>
        </w:rPr>
        <w:t>Lederen når fastsatte mål slik de framkommer i relevante styringsdokumenter og lederavtalen.</w:t>
      </w:r>
    </w:p>
    <w:p w14:paraId="3D9E6E9C" w14:textId="77777777" w:rsidR="00D71B9B" w:rsidRPr="007E4E69" w:rsidRDefault="00D71B9B" w:rsidP="00C1349E">
      <w:pPr>
        <w:shd w:val="clear" w:color="auto" w:fill="FFFFFF"/>
        <w:spacing w:line="240" w:lineRule="auto"/>
        <w:rPr>
          <w:rFonts w:ascii="Trebuchet MS" w:eastAsia="Times New Roman" w:hAnsi="Trebuchet MS" w:cs="Arial"/>
          <w:color w:val="000000"/>
          <w:lang w:eastAsia="nb-NO"/>
        </w:rPr>
      </w:pPr>
    </w:p>
    <w:p w14:paraId="3D9E6E9D" w14:textId="77777777" w:rsidR="00D71B9B" w:rsidRPr="007E4E69" w:rsidRDefault="00D71B9B" w:rsidP="00C1349E">
      <w:pPr>
        <w:pStyle w:val="Listeavsnitt"/>
        <w:numPr>
          <w:ilvl w:val="0"/>
          <w:numId w:val="5"/>
        </w:numPr>
        <w:shd w:val="clear" w:color="auto" w:fill="FFFFFF"/>
        <w:spacing w:after="0" w:line="240" w:lineRule="auto"/>
        <w:rPr>
          <w:rFonts w:ascii="Trebuchet MS" w:eastAsia="Times New Roman" w:hAnsi="Trebuchet MS" w:cs="Arial"/>
          <w:color w:val="000000"/>
          <w:lang w:eastAsia="nb-NO"/>
        </w:rPr>
      </w:pPr>
      <w:r w:rsidRPr="007E4E69">
        <w:rPr>
          <w:rFonts w:ascii="Trebuchet MS" w:eastAsia="Times New Roman" w:hAnsi="Trebuchet MS" w:cs="Arial"/>
          <w:color w:val="000000"/>
          <w:lang w:eastAsia="nb-NO"/>
        </w:rPr>
        <w:t xml:space="preserve">Lederen </w:t>
      </w:r>
      <w:r w:rsidR="008765F4" w:rsidRPr="007E4E69">
        <w:rPr>
          <w:rFonts w:ascii="Trebuchet MS" w:eastAsia="Times New Roman" w:hAnsi="Trebuchet MS" w:cs="Arial"/>
          <w:color w:val="000000"/>
          <w:lang w:eastAsia="nb-NO"/>
        </w:rPr>
        <w:t>prioriterer utviklingsarbeid og</w:t>
      </w:r>
      <w:r w:rsidRPr="007E4E69">
        <w:rPr>
          <w:rFonts w:ascii="Trebuchet MS" w:eastAsia="Times New Roman" w:hAnsi="Trebuchet MS" w:cs="Arial"/>
          <w:color w:val="000000"/>
          <w:lang w:eastAsia="nb-NO"/>
        </w:rPr>
        <w:t xml:space="preserve"> legger </w:t>
      </w:r>
      <w:r w:rsidR="008765F4" w:rsidRPr="007E4E69">
        <w:rPr>
          <w:rFonts w:ascii="Trebuchet MS" w:eastAsia="Times New Roman" w:hAnsi="Trebuchet MS" w:cs="Arial"/>
          <w:color w:val="000000"/>
          <w:lang w:eastAsia="nb-NO"/>
        </w:rPr>
        <w:t xml:space="preserve">aktivt </w:t>
      </w:r>
      <w:r w:rsidRPr="007E4E69">
        <w:rPr>
          <w:rFonts w:ascii="Trebuchet MS" w:eastAsia="Times New Roman" w:hAnsi="Trebuchet MS" w:cs="Arial"/>
          <w:color w:val="000000"/>
          <w:lang w:eastAsia="nb-NO"/>
        </w:rPr>
        <w:t xml:space="preserve">til rette for endringsprosesser for å utvikle virksomheten. </w:t>
      </w:r>
    </w:p>
    <w:p w14:paraId="3D9E6E9E" w14:textId="77777777" w:rsidR="00D71B9B" w:rsidRPr="007E4E69" w:rsidRDefault="00D71B9B" w:rsidP="00C1349E">
      <w:pPr>
        <w:pStyle w:val="Listeavsnitt"/>
        <w:spacing w:line="240" w:lineRule="auto"/>
        <w:rPr>
          <w:rFonts w:ascii="Trebuchet MS" w:eastAsia="Times New Roman" w:hAnsi="Trebuchet MS" w:cs="Arial"/>
          <w:color w:val="000000"/>
          <w:lang w:eastAsia="nb-NO"/>
        </w:rPr>
      </w:pPr>
    </w:p>
    <w:p w14:paraId="3D9E6E9F" w14:textId="77777777" w:rsidR="00D71B9B" w:rsidRPr="0098757D"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 xml:space="preserve">For ledere skal avlønningen gjenspeile lederstillingens </w:t>
      </w:r>
      <w:r w:rsidR="008765F4">
        <w:rPr>
          <w:rFonts w:ascii="Trebuchet MS" w:eastAsia="Times New Roman" w:hAnsi="Trebuchet MS" w:cs="Arial"/>
          <w:color w:val="000000"/>
          <w:sz w:val="22"/>
          <w:szCs w:val="22"/>
          <w:lang w:eastAsia="nb-NO"/>
        </w:rPr>
        <w:t>totale innhold, o</w:t>
      </w:r>
      <w:r w:rsidRPr="0098757D">
        <w:rPr>
          <w:rFonts w:ascii="Trebuchet MS" w:eastAsia="Times New Roman" w:hAnsi="Trebuchet MS" w:cs="Arial"/>
          <w:color w:val="000000"/>
          <w:sz w:val="22"/>
          <w:szCs w:val="22"/>
          <w:lang w:eastAsia="nb-NO"/>
        </w:rPr>
        <w:t>ppgaver og tilsettingsforhold. Det vises for øvrig til kriterier i hovedtariffavtalens bestemmelser for ledere.</w:t>
      </w:r>
    </w:p>
    <w:p w14:paraId="3D9E6EA0" w14:textId="77777777" w:rsidR="00D71B9B" w:rsidRDefault="00D71B9B" w:rsidP="00C1349E">
      <w:pPr>
        <w:shd w:val="clear" w:color="auto" w:fill="FFFFFF"/>
        <w:spacing w:line="240" w:lineRule="auto"/>
        <w:rPr>
          <w:rFonts w:ascii="Trebuchet MS" w:eastAsia="Times New Roman" w:hAnsi="Trebuchet MS" w:cs="Arial"/>
          <w:color w:val="000000"/>
          <w:sz w:val="22"/>
          <w:szCs w:val="22"/>
          <w:lang w:eastAsia="nb-NO"/>
        </w:rPr>
      </w:pPr>
      <w:r w:rsidRPr="0098757D">
        <w:rPr>
          <w:rFonts w:ascii="Trebuchet MS" w:eastAsia="Times New Roman" w:hAnsi="Trebuchet MS" w:cs="Arial"/>
          <w:color w:val="000000"/>
          <w:sz w:val="22"/>
          <w:szCs w:val="22"/>
          <w:lang w:eastAsia="nb-NO"/>
        </w:rPr>
        <w:t> </w:t>
      </w:r>
    </w:p>
    <w:p w14:paraId="3D9E6EA1" w14:textId="77777777" w:rsidR="000915B9" w:rsidRPr="000915B9" w:rsidRDefault="000915B9" w:rsidP="00C1349E">
      <w:pPr>
        <w:shd w:val="clear" w:color="auto" w:fill="FFFFFF"/>
        <w:spacing w:line="240" w:lineRule="auto"/>
        <w:rPr>
          <w:rFonts w:ascii="Trebuchet MS" w:eastAsia="Times New Roman" w:hAnsi="Trebuchet MS" w:cs="Arial"/>
          <w:color w:val="000000"/>
          <w:sz w:val="22"/>
          <w:szCs w:val="22"/>
          <w:lang w:eastAsia="nb-NO"/>
        </w:rPr>
      </w:pPr>
    </w:p>
    <w:p w14:paraId="3D9E6EA2" w14:textId="77777777" w:rsidR="00D71B9B"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98757D">
        <w:rPr>
          <w:rFonts w:ascii="Trebuchet MS" w:hAnsi="Trebuchet MS" w:cs="Arial"/>
          <w:b/>
          <w:bCs/>
          <w:color w:val="365F92"/>
          <w:sz w:val="26"/>
          <w:szCs w:val="26"/>
        </w:rPr>
        <w:t>Bonus (produktivitets- og effektivitetstiltak)</w:t>
      </w:r>
    </w:p>
    <w:p w14:paraId="3D9E6EA3" w14:textId="77777777" w:rsidR="000915B9" w:rsidRPr="0098757D" w:rsidRDefault="000915B9" w:rsidP="00C1349E">
      <w:pPr>
        <w:pStyle w:val="Listeavsnitt"/>
        <w:autoSpaceDE w:val="0"/>
        <w:autoSpaceDN w:val="0"/>
        <w:adjustRightInd w:val="0"/>
        <w:spacing w:after="0" w:line="240" w:lineRule="auto"/>
        <w:rPr>
          <w:rFonts w:ascii="Trebuchet MS" w:hAnsi="Trebuchet MS" w:cs="Arial"/>
          <w:b/>
          <w:bCs/>
          <w:color w:val="365F92"/>
          <w:sz w:val="26"/>
          <w:szCs w:val="26"/>
        </w:rPr>
      </w:pPr>
    </w:p>
    <w:p w14:paraId="3D9E6EA4" w14:textId="77777777" w:rsidR="00D71B9B" w:rsidRPr="0098757D" w:rsidRDefault="00D71B9B" w:rsidP="00C1349E">
      <w:pPr>
        <w:shd w:val="clear" w:color="auto" w:fill="FFFFFF"/>
        <w:spacing w:line="240" w:lineRule="auto"/>
        <w:rPr>
          <w:rFonts w:ascii="Trebuchet MS" w:eastAsia="Times New Roman" w:hAnsi="Trebuchet MS" w:cs="Arial"/>
          <w:b/>
          <w:bCs/>
          <w:color w:val="000000"/>
          <w:sz w:val="22"/>
          <w:szCs w:val="22"/>
          <w:lang w:eastAsia="nb-NO"/>
        </w:rPr>
      </w:pPr>
    </w:p>
    <w:p w14:paraId="3D9E6EA5" w14:textId="77777777" w:rsidR="00D71B9B" w:rsidRPr="0098757D" w:rsidRDefault="00D71B9B" w:rsidP="00C1349E">
      <w:pPr>
        <w:shd w:val="clear" w:color="auto" w:fill="FFFFFF"/>
        <w:spacing w:line="240" w:lineRule="auto"/>
        <w:rPr>
          <w:rFonts w:ascii="Trebuchet MS" w:eastAsia="Times New Roman" w:hAnsi="Trebuchet MS" w:cs="Arial"/>
          <w:b/>
          <w:bCs/>
          <w:color w:val="000000"/>
          <w:sz w:val="22"/>
          <w:szCs w:val="22"/>
          <w:lang w:eastAsia="nb-NO"/>
        </w:rPr>
      </w:pPr>
      <w:r w:rsidRPr="0098757D">
        <w:rPr>
          <w:rFonts w:ascii="Trebuchet MS" w:eastAsia="Times New Roman" w:hAnsi="Trebuchet MS" w:cs="Arial"/>
          <w:color w:val="000000"/>
          <w:sz w:val="22"/>
          <w:szCs w:val="22"/>
          <w:lang w:eastAsia="nb-NO"/>
        </w:rPr>
        <w:t xml:space="preserve">Partene er enige om at det kan innføres godtgjøring i form av bonus for ansatte og eller grupper av ansatte, basert på tiltak som økt produktivitet eller økt brukerorientering.  Mål og resultatindikatorer som legges til grunn for denne godtgjøringsformen skal på forhånd være drøftet med de berørte ansattes organisasjoner. </w:t>
      </w:r>
    </w:p>
    <w:p w14:paraId="3D9E6EA6" w14:textId="77777777" w:rsidR="007E4E69" w:rsidRDefault="007E4E69" w:rsidP="00C1349E">
      <w:pPr>
        <w:autoSpaceDE w:val="0"/>
        <w:autoSpaceDN w:val="0"/>
        <w:adjustRightInd w:val="0"/>
        <w:spacing w:line="240" w:lineRule="auto"/>
        <w:rPr>
          <w:rFonts w:ascii="Trebuchet MS" w:hAnsi="Trebuchet MS" w:cs="Arial"/>
          <w:b/>
          <w:sz w:val="22"/>
          <w:szCs w:val="22"/>
        </w:rPr>
      </w:pPr>
    </w:p>
    <w:p w14:paraId="3D9E6EA7" w14:textId="77777777" w:rsidR="007E4E69" w:rsidRPr="0098757D" w:rsidRDefault="007E4E69" w:rsidP="00C1349E">
      <w:pPr>
        <w:autoSpaceDE w:val="0"/>
        <w:autoSpaceDN w:val="0"/>
        <w:adjustRightInd w:val="0"/>
        <w:spacing w:line="240" w:lineRule="auto"/>
        <w:rPr>
          <w:rFonts w:ascii="Trebuchet MS" w:hAnsi="Trebuchet MS" w:cs="Arial"/>
          <w:b/>
          <w:sz w:val="22"/>
          <w:szCs w:val="22"/>
        </w:rPr>
      </w:pPr>
    </w:p>
    <w:p w14:paraId="3D9E6EA8"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A9" w14:textId="77777777" w:rsidR="00D71B9B" w:rsidRPr="00442E97" w:rsidRDefault="00D71B9B" w:rsidP="00C1349E">
      <w:pPr>
        <w:pStyle w:val="Listeavsnitt"/>
        <w:numPr>
          <w:ilvl w:val="0"/>
          <w:numId w:val="2"/>
        </w:numPr>
        <w:autoSpaceDE w:val="0"/>
        <w:autoSpaceDN w:val="0"/>
        <w:adjustRightInd w:val="0"/>
        <w:spacing w:after="0" w:line="240" w:lineRule="auto"/>
        <w:rPr>
          <w:rFonts w:ascii="Trebuchet MS" w:hAnsi="Trebuchet MS" w:cs="Arial"/>
          <w:b/>
          <w:bCs/>
          <w:color w:val="365F92"/>
          <w:sz w:val="26"/>
          <w:szCs w:val="26"/>
        </w:rPr>
      </w:pPr>
      <w:r w:rsidRPr="00442E97">
        <w:rPr>
          <w:rFonts w:ascii="Trebuchet MS" w:hAnsi="Trebuchet MS" w:cs="Arial"/>
          <w:b/>
          <w:bCs/>
          <w:color w:val="365F92"/>
          <w:sz w:val="26"/>
          <w:szCs w:val="26"/>
        </w:rPr>
        <w:t>Gjennomføring av lokale forhandlinger</w:t>
      </w:r>
    </w:p>
    <w:p w14:paraId="3D9E6EAA" w14:textId="77777777" w:rsidR="00D71B9B" w:rsidRDefault="00D71B9B" w:rsidP="00C1349E">
      <w:pPr>
        <w:autoSpaceDE w:val="0"/>
        <w:autoSpaceDN w:val="0"/>
        <w:adjustRightInd w:val="0"/>
        <w:spacing w:line="240" w:lineRule="auto"/>
        <w:rPr>
          <w:rFonts w:ascii="Arial" w:hAnsi="Arial" w:cs="Arial"/>
          <w:b/>
        </w:rPr>
      </w:pPr>
    </w:p>
    <w:p w14:paraId="3D9E6EAB"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AC"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lastRenderedPageBreak/>
        <w:t xml:space="preserve">Lønnsforhandlinger er hjemlet i hovedtariffavtalen kapitlene 3, 4 og 5. Hovedtariffavtalen har en avtaleperiode på to år og reforhandles i forbindelse med hovedtariffoppgjørene hvert annet år. </w:t>
      </w:r>
    </w:p>
    <w:p w14:paraId="3D9E6EAD" w14:textId="77777777" w:rsidR="00D71B9B" w:rsidRDefault="00D71B9B" w:rsidP="00C1349E">
      <w:pPr>
        <w:autoSpaceDE w:val="0"/>
        <w:autoSpaceDN w:val="0"/>
        <w:adjustRightInd w:val="0"/>
        <w:spacing w:line="240" w:lineRule="auto"/>
        <w:rPr>
          <w:rFonts w:ascii="Trebuchet MS" w:hAnsi="Trebuchet MS" w:cs="Arial"/>
          <w:sz w:val="22"/>
          <w:szCs w:val="22"/>
        </w:rPr>
      </w:pPr>
    </w:p>
    <w:p w14:paraId="3D9E6EAE" w14:textId="77777777" w:rsidR="000915B9" w:rsidRPr="00442E97" w:rsidRDefault="000915B9" w:rsidP="00C1349E">
      <w:pPr>
        <w:autoSpaceDE w:val="0"/>
        <w:autoSpaceDN w:val="0"/>
        <w:adjustRightInd w:val="0"/>
        <w:spacing w:line="240" w:lineRule="auto"/>
        <w:rPr>
          <w:rFonts w:ascii="Trebuchet MS" w:hAnsi="Trebuchet MS" w:cs="Arial"/>
          <w:sz w:val="22"/>
          <w:szCs w:val="22"/>
        </w:rPr>
      </w:pPr>
    </w:p>
    <w:p w14:paraId="3D9E6EAF" w14:textId="45AA0CFB"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b/>
          <w:sz w:val="22"/>
          <w:szCs w:val="22"/>
        </w:rPr>
        <w:t>Forhandlinger etter sentralt hovedoppgjør og mellomoppgjør i Gjøvik kommune</w:t>
      </w:r>
      <w:r w:rsidRPr="00442E97">
        <w:rPr>
          <w:rFonts w:ascii="Trebuchet MS" w:hAnsi="Trebuchet MS" w:cs="Arial"/>
          <w:sz w:val="22"/>
          <w:szCs w:val="22"/>
        </w:rPr>
        <w:t>.</w:t>
      </w:r>
    </w:p>
    <w:p w14:paraId="3D9E6EB0"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B1" w14:textId="380EEFDE"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I hovedtariffoppgjørene avtales størrelsen og fordelingen på de sentrale lønnstilleggene, samt avsettes en pott til lokale forhandlinger. De sentrale parter kan legge føringer som er retningsgivende for kommunens lokale forhandlinger. Partene sentralt fastsetter virkningstidspunkt og tidspunkt for når de lokale forhandlingene må være sluttført.</w:t>
      </w:r>
    </w:p>
    <w:p w14:paraId="3D9E6EB2"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B3"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 xml:space="preserve">Årlig gjennomføres lønnspolitiske drøftingsmøter etter initiativ fra arbeidsgiver som samlet omfatter alle lønnskapitlene. Drøftingene tar blant annet utgangspunkt i kommunens totale situasjon, lokal lønnspolitikk, retningslinjer for lokale forhandlinger og bruk av hovedtariffavtalens forhandlingsbestemmelser. Partenes ulike utfordringer og partenes prioriteringer legges frem. Det utarbeides en tidsplan for gjennomføring av de lokale forhandlingene. Selve forhandlingsprosessen gjennomføres ved utveksling av, og argumentering for, partenes krav og tilbud. </w:t>
      </w:r>
    </w:p>
    <w:p w14:paraId="3D9E6EB4"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B5"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Før lokale forhandlinger:</w:t>
      </w:r>
    </w:p>
    <w:p w14:paraId="3D9E6EB6"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B7" w14:textId="2CFBECE0"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Møte i rådmannens ledergrupp</w:t>
      </w:r>
      <w:r w:rsidR="003116BD">
        <w:rPr>
          <w:rFonts w:ascii="Trebuchet MS" w:hAnsi="Trebuchet MS" w:cs="Arial"/>
        </w:rPr>
        <w:t>e for avklaring av hva som vekt</w:t>
      </w:r>
      <w:r w:rsidRPr="00442E97">
        <w:rPr>
          <w:rFonts w:ascii="Trebuchet MS" w:hAnsi="Trebuchet MS" w:cs="Arial"/>
        </w:rPr>
        <w:t>legges fra arbeidsgivers side.</w:t>
      </w:r>
      <w:r w:rsidR="003116BD">
        <w:rPr>
          <w:rFonts w:ascii="Trebuchet MS" w:hAnsi="Trebuchet MS" w:cs="Arial"/>
        </w:rPr>
        <w:t xml:space="preserve"> H</w:t>
      </w:r>
      <w:r w:rsidR="00AF20A6">
        <w:rPr>
          <w:rFonts w:ascii="Trebuchet MS" w:hAnsi="Trebuchet MS" w:cs="Arial"/>
        </w:rPr>
        <w:t>erunder blant annet generelt påslag for å sikre lønnsutvikling til alle, avklaring om det er grupper skal prioriteres, se på utilsiktede/uønskede sk</w:t>
      </w:r>
      <w:r w:rsidR="0020094D">
        <w:rPr>
          <w:rFonts w:ascii="Trebuchet MS" w:hAnsi="Trebuchet MS" w:cs="Arial"/>
        </w:rPr>
        <w:t xml:space="preserve">jevheter/relasjonsproblematikk </w:t>
      </w:r>
      <w:r w:rsidR="00AF20A6">
        <w:rPr>
          <w:rFonts w:ascii="Trebuchet MS" w:hAnsi="Trebuchet MS" w:cs="Arial"/>
        </w:rPr>
        <w:t>m.v.</w:t>
      </w:r>
    </w:p>
    <w:p w14:paraId="3D9E6EB8"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 xml:space="preserve">Lønnspolitisk drøftingsmøte med hovedtillitsvalgte. </w:t>
      </w:r>
    </w:p>
    <w:p w14:paraId="3D9E6EB9" w14:textId="36BCF0E3" w:rsidR="00D71B9B" w:rsidRPr="00442E97" w:rsidRDefault="00D71B9B" w:rsidP="00C1349E">
      <w:pPr>
        <w:autoSpaceDE w:val="0"/>
        <w:autoSpaceDN w:val="0"/>
        <w:adjustRightInd w:val="0"/>
        <w:spacing w:line="240" w:lineRule="auto"/>
        <w:ind w:left="780"/>
        <w:rPr>
          <w:rFonts w:ascii="Trebuchet MS" w:hAnsi="Trebuchet MS" w:cs="Arial"/>
          <w:sz w:val="22"/>
          <w:szCs w:val="22"/>
        </w:rPr>
      </w:pPr>
      <w:r w:rsidRPr="00442E97">
        <w:rPr>
          <w:rFonts w:ascii="Trebuchet MS" w:hAnsi="Trebuchet MS" w:cs="Arial"/>
          <w:sz w:val="22"/>
          <w:szCs w:val="22"/>
        </w:rPr>
        <w:t>Dette er lønnspolit</w:t>
      </w:r>
      <w:r w:rsidR="0020094D">
        <w:rPr>
          <w:rFonts w:ascii="Trebuchet MS" w:hAnsi="Trebuchet MS" w:cs="Arial"/>
          <w:sz w:val="22"/>
          <w:szCs w:val="22"/>
        </w:rPr>
        <w:t>is</w:t>
      </w:r>
      <w:r w:rsidRPr="00442E97">
        <w:rPr>
          <w:rFonts w:ascii="Trebuchet MS" w:hAnsi="Trebuchet MS" w:cs="Arial"/>
          <w:sz w:val="22"/>
          <w:szCs w:val="22"/>
        </w:rPr>
        <w:t>ke samtaler mellom partene i forkant av de årlige lokale lønnsforhandlingene. Her avklares blant annet rammer for oppgjøret, prosess og framdrift/tidsplan.</w:t>
      </w:r>
    </w:p>
    <w:p w14:paraId="3D9E6EBA"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BB"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Informasjon:</w:t>
      </w:r>
    </w:p>
    <w:p w14:paraId="3D9E6EBC"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BD" w14:textId="77777777" w:rsidR="00D71B9B" w:rsidRPr="00442E97" w:rsidRDefault="00D71B9B" w:rsidP="00C1349E">
      <w:pPr>
        <w:pStyle w:val="Listeavsnitt"/>
        <w:numPr>
          <w:ilvl w:val="0"/>
          <w:numId w:val="12"/>
        </w:numPr>
        <w:autoSpaceDE w:val="0"/>
        <w:autoSpaceDN w:val="0"/>
        <w:adjustRightInd w:val="0"/>
        <w:spacing w:after="0" w:line="240" w:lineRule="auto"/>
        <w:rPr>
          <w:rFonts w:ascii="Trebuchet MS" w:hAnsi="Trebuchet MS" w:cs="Arial"/>
        </w:rPr>
      </w:pPr>
      <w:r w:rsidRPr="00442E97">
        <w:rPr>
          <w:rFonts w:ascii="Trebuchet MS" w:hAnsi="Trebuchet MS" w:cs="Arial"/>
        </w:rPr>
        <w:t>Arbeidsgiver sørger for informasjon til sine ledere.</w:t>
      </w:r>
    </w:p>
    <w:p w14:paraId="3D9E6EBE" w14:textId="777ED94C" w:rsidR="00D71B9B" w:rsidRPr="00442E97" w:rsidRDefault="00D71B9B" w:rsidP="00C1349E">
      <w:pPr>
        <w:pStyle w:val="Listeavsnitt"/>
        <w:numPr>
          <w:ilvl w:val="0"/>
          <w:numId w:val="12"/>
        </w:numPr>
        <w:autoSpaceDE w:val="0"/>
        <w:autoSpaceDN w:val="0"/>
        <w:adjustRightInd w:val="0"/>
        <w:spacing w:after="0" w:line="240" w:lineRule="auto"/>
        <w:rPr>
          <w:rFonts w:ascii="Trebuchet MS" w:hAnsi="Trebuchet MS" w:cs="Arial"/>
        </w:rPr>
      </w:pPr>
      <w:r w:rsidRPr="00442E97">
        <w:rPr>
          <w:rFonts w:ascii="Trebuchet MS" w:hAnsi="Trebuchet MS" w:cs="Arial"/>
        </w:rPr>
        <w:t>Arbeidstakerorgansisasjonene sørger for informasjo</w:t>
      </w:r>
      <w:r w:rsidR="0020094D">
        <w:rPr>
          <w:rFonts w:ascii="Trebuchet MS" w:hAnsi="Trebuchet MS" w:cs="Arial"/>
        </w:rPr>
        <w:t xml:space="preserve">n til sine medlemmer, herunder </w:t>
      </w:r>
      <w:r w:rsidRPr="00442E97">
        <w:rPr>
          <w:rFonts w:ascii="Trebuchet MS" w:hAnsi="Trebuchet MS" w:cs="Arial"/>
        </w:rPr>
        <w:t xml:space="preserve">når og hvordan krav kan fremmes. </w:t>
      </w:r>
    </w:p>
    <w:p w14:paraId="3D9E6EBF"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C0"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C1"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Forhandlingene:</w:t>
      </w:r>
    </w:p>
    <w:p w14:paraId="3D9E6EC2"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C3"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Gjennomføring:</w:t>
      </w:r>
    </w:p>
    <w:p w14:paraId="3D9E6EC4"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C5"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Gjennomføres samtidig for alle lønnskapitler.</w:t>
      </w:r>
    </w:p>
    <w:p w14:paraId="3D9E6EC6"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Utveksling av arbeidsgivers første tilbud og organisasjonenes prioriterte krav</w:t>
      </w:r>
    </w:p>
    <w:p w14:paraId="3D9E6EC7"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Første forhandlingsrunde/presentasjon av krav.</w:t>
      </w:r>
    </w:p>
    <w:p w14:paraId="3D9E6EC8"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Arbeidsgivers andre tilbud</w:t>
      </w:r>
    </w:p>
    <w:p w14:paraId="3D9E6EC9"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Andre forhandlingsrunde (med bakgrunn i andre tilbud)</w:t>
      </w:r>
    </w:p>
    <w:p w14:paraId="3D9E6ECA" w14:textId="77777777" w:rsidR="00D71B9B" w:rsidRPr="00442E97" w:rsidRDefault="00D71B9B" w:rsidP="00C1349E">
      <w:pPr>
        <w:pStyle w:val="Listeavsnitt"/>
        <w:autoSpaceDE w:val="0"/>
        <w:autoSpaceDN w:val="0"/>
        <w:adjustRightInd w:val="0"/>
        <w:spacing w:after="0" w:line="240" w:lineRule="auto"/>
        <w:ind w:left="780"/>
        <w:rPr>
          <w:rFonts w:ascii="Trebuchet MS" w:hAnsi="Trebuchet MS" w:cs="Arial"/>
        </w:rPr>
      </w:pPr>
      <w:r w:rsidRPr="00442E97">
        <w:rPr>
          <w:rFonts w:ascii="Trebuchet MS" w:hAnsi="Trebuchet MS" w:cs="Arial"/>
        </w:rPr>
        <w:tab/>
      </w:r>
      <w:r w:rsidRPr="00442E97">
        <w:rPr>
          <w:rFonts w:ascii="Trebuchet MS" w:hAnsi="Trebuchet MS" w:cs="Arial"/>
        </w:rPr>
        <w:tab/>
      </w:r>
    </w:p>
    <w:p w14:paraId="3D9E6ECB"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 xml:space="preserve"> </w:t>
      </w:r>
    </w:p>
    <w:p w14:paraId="3D9E6ECC" w14:textId="1301FC93"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Så lenge forhan</w:t>
      </w:r>
      <w:r w:rsidR="0020094D">
        <w:rPr>
          <w:rFonts w:ascii="Trebuchet MS" w:hAnsi="Trebuchet MS" w:cs="Arial"/>
          <w:sz w:val="22"/>
          <w:szCs w:val="22"/>
        </w:rPr>
        <w:t>dlingene pågår er det kun partene</w:t>
      </w:r>
      <w:r w:rsidRPr="00442E97">
        <w:rPr>
          <w:rFonts w:ascii="Trebuchet MS" w:hAnsi="Trebuchet MS" w:cs="Arial"/>
          <w:sz w:val="22"/>
          <w:szCs w:val="22"/>
        </w:rPr>
        <w:t xml:space="preserve"> som forholder seg til hverandre og ingen informasjon sendes ut. </w:t>
      </w:r>
    </w:p>
    <w:p w14:paraId="3D9E6ECD"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CE"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lastRenderedPageBreak/>
        <w:t>Etter forhandlingene:</w:t>
      </w:r>
    </w:p>
    <w:p w14:paraId="3D9E6ECF"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D0"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Partene avtaler sperrefrist før resultater bekjentgjøres slik at protokoller kan ferdigstilles og resultat kvalitetssikres.</w:t>
      </w:r>
    </w:p>
    <w:p w14:paraId="3D9E6ED1" w14:textId="77777777" w:rsidR="00D71B9B" w:rsidRPr="00442E97" w:rsidRDefault="00D71B9B" w:rsidP="00C1349E">
      <w:pPr>
        <w:pStyle w:val="Listeavsnitt"/>
        <w:numPr>
          <w:ilvl w:val="0"/>
          <w:numId w:val="9"/>
        </w:numPr>
        <w:autoSpaceDE w:val="0"/>
        <w:autoSpaceDN w:val="0"/>
        <w:adjustRightInd w:val="0"/>
        <w:spacing w:after="0" w:line="240" w:lineRule="auto"/>
        <w:rPr>
          <w:rFonts w:ascii="Trebuchet MS" w:hAnsi="Trebuchet MS" w:cs="Arial"/>
        </w:rPr>
      </w:pPr>
      <w:r w:rsidRPr="00442E97">
        <w:rPr>
          <w:rFonts w:ascii="Trebuchet MS" w:hAnsi="Trebuchet MS" w:cs="Arial"/>
        </w:rPr>
        <w:t xml:space="preserve">Forhandlingene evalueres i eget møte med hovedtillitsvalgte i etterkant   </w:t>
      </w:r>
    </w:p>
    <w:p w14:paraId="3D9E6ED2" w14:textId="77777777" w:rsidR="00D71B9B" w:rsidRDefault="00D71B9B" w:rsidP="00C1349E">
      <w:pPr>
        <w:autoSpaceDE w:val="0"/>
        <w:autoSpaceDN w:val="0"/>
        <w:adjustRightInd w:val="0"/>
        <w:spacing w:line="240" w:lineRule="auto"/>
        <w:rPr>
          <w:rFonts w:ascii="Trebuchet MS" w:hAnsi="Trebuchet MS" w:cs="Arial"/>
          <w:sz w:val="22"/>
          <w:szCs w:val="22"/>
        </w:rPr>
      </w:pPr>
    </w:p>
    <w:p w14:paraId="3D9E6ED3" w14:textId="77777777" w:rsidR="000915B9" w:rsidRPr="00442E97" w:rsidRDefault="000915B9" w:rsidP="00C1349E">
      <w:pPr>
        <w:autoSpaceDE w:val="0"/>
        <w:autoSpaceDN w:val="0"/>
        <w:adjustRightInd w:val="0"/>
        <w:spacing w:line="240" w:lineRule="auto"/>
        <w:rPr>
          <w:rFonts w:ascii="Trebuchet MS" w:hAnsi="Trebuchet MS" w:cs="Arial"/>
          <w:sz w:val="22"/>
          <w:szCs w:val="22"/>
        </w:rPr>
      </w:pPr>
    </w:p>
    <w:p w14:paraId="3D9E6ED4"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 xml:space="preserve">Informasjon </w:t>
      </w:r>
    </w:p>
    <w:p w14:paraId="3D9E6ED5" w14:textId="77777777" w:rsidR="00D71B9B" w:rsidRPr="00442E97" w:rsidRDefault="00D71B9B" w:rsidP="00C1349E">
      <w:pPr>
        <w:pStyle w:val="Listeavsnitt"/>
        <w:numPr>
          <w:ilvl w:val="0"/>
          <w:numId w:val="11"/>
        </w:numPr>
        <w:autoSpaceDE w:val="0"/>
        <w:autoSpaceDN w:val="0"/>
        <w:adjustRightInd w:val="0"/>
        <w:spacing w:after="0" w:line="240" w:lineRule="auto"/>
        <w:rPr>
          <w:rFonts w:ascii="Trebuchet MS" w:hAnsi="Trebuchet MS" w:cs="Arial"/>
        </w:rPr>
      </w:pPr>
      <w:r w:rsidRPr="00442E97">
        <w:rPr>
          <w:rFonts w:ascii="Trebuchet MS" w:hAnsi="Trebuchet MS" w:cs="Arial"/>
        </w:rPr>
        <w:t>Arbeidsgiver informerer ledere om resultatet.</w:t>
      </w:r>
    </w:p>
    <w:p w14:paraId="3D9E6ED6" w14:textId="77777777" w:rsidR="00D71B9B" w:rsidRPr="00442E97" w:rsidRDefault="00D71B9B" w:rsidP="00C1349E">
      <w:pPr>
        <w:pStyle w:val="Listeavsnitt"/>
        <w:numPr>
          <w:ilvl w:val="0"/>
          <w:numId w:val="11"/>
        </w:numPr>
        <w:autoSpaceDE w:val="0"/>
        <w:autoSpaceDN w:val="0"/>
        <w:adjustRightInd w:val="0"/>
        <w:spacing w:after="0" w:line="240" w:lineRule="auto"/>
        <w:rPr>
          <w:rFonts w:ascii="Trebuchet MS" w:hAnsi="Trebuchet MS" w:cs="Arial"/>
        </w:rPr>
      </w:pPr>
      <w:r w:rsidRPr="00442E97">
        <w:rPr>
          <w:rFonts w:ascii="Trebuchet MS" w:hAnsi="Trebuchet MS" w:cs="Arial"/>
        </w:rPr>
        <w:t>Ansatte som har fått lønnspåslag varsles fra HR Stab ved eget brev.</w:t>
      </w:r>
    </w:p>
    <w:p w14:paraId="3D9E6ED7" w14:textId="77777777" w:rsidR="00D71B9B" w:rsidRPr="00442E97" w:rsidRDefault="00D71B9B" w:rsidP="00C1349E">
      <w:pPr>
        <w:pStyle w:val="Listeavsnitt"/>
        <w:numPr>
          <w:ilvl w:val="0"/>
          <w:numId w:val="11"/>
        </w:numPr>
        <w:autoSpaceDE w:val="0"/>
        <w:autoSpaceDN w:val="0"/>
        <w:adjustRightInd w:val="0"/>
        <w:spacing w:after="0" w:line="240" w:lineRule="auto"/>
        <w:rPr>
          <w:rFonts w:ascii="Trebuchet MS" w:hAnsi="Trebuchet MS" w:cs="Arial"/>
        </w:rPr>
      </w:pPr>
      <w:r w:rsidRPr="00442E97">
        <w:rPr>
          <w:rFonts w:ascii="Trebuchet MS" w:hAnsi="Trebuchet MS" w:cs="Arial"/>
        </w:rPr>
        <w:t>Hovedtillitsvalgte informerer sine medlemmer.</w:t>
      </w:r>
    </w:p>
    <w:p w14:paraId="3D9E6ED8" w14:textId="77777777" w:rsidR="00D71B9B" w:rsidRPr="00442E97" w:rsidRDefault="00D71B9B" w:rsidP="00C1349E">
      <w:pPr>
        <w:autoSpaceDE w:val="0"/>
        <w:autoSpaceDN w:val="0"/>
        <w:adjustRightInd w:val="0"/>
        <w:spacing w:line="240" w:lineRule="auto"/>
        <w:ind w:left="360"/>
        <w:rPr>
          <w:rFonts w:ascii="Trebuchet MS" w:hAnsi="Trebuchet MS" w:cs="Arial"/>
          <w:sz w:val="22"/>
          <w:szCs w:val="22"/>
        </w:rPr>
      </w:pPr>
    </w:p>
    <w:p w14:paraId="3D9E6ED9"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DA"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r w:rsidRPr="00442E97">
        <w:rPr>
          <w:rFonts w:ascii="Trebuchet MS" w:hAnsi="Trebuchet MS" w:cs="Arial"/>
          <w:b/>
          <w:sz w:val="22"/>
          <w:szCs w:val="22"/>
        </w:rPr>
        <w:t>Hovedavtalen § 4-7: Forhandlingssammenslutning</w:t>
      </w:r>
      <w:r w:rsidR="000915B9">
        <w:rPr>
          <w:rFonts w:ascii="Trebuchet MS" w:hAnsi="Trebuchet MS" w:cs="Arial"/>
          <w:b/>
          <w:sz w:val="22"/>
          <w:szCs w:val="22"/>
        </w:rPr>
        <w:t>.</w:t>
      </w:r>
    </w:p>
    <w:p w14:paraId="3D9E6EDB" w14:textId="77777777" w:rsidR="00D71B9B" w:rsidRPr="00442E97" w:rsidRDefault="00D71B9B" w:rsidP="00C1349E">
      <w:pPr>
        <w:autoSpaceDE w:val="0"/>
        <w:autoSpaceDN w:val="0"/>
        <w:adjustRightInd w:val="0"/>
        <w:spacing w:line="240" w:lineRule="auto"/>
        <w:rPr>
          <w:rFonts w:ascii="Trebuchet MS" w:hAnsi="Trebuchet MS" w:cs="Arial"/>
          <w:color w:val="FF0000"/>
          <w:sz w:val="22"/>
          <w:szCs w:val="22"/>
        </w:rPr>
      </w:pPr>
    </w:p>
    <w:p w14:paraId="3D9E6EDC" w14:textId="4E43568A"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Dersom de lokale parter finner det hensiktsmessig kan det føres forhandlinger etter forhandlingssammenslutningsmodellen. De lokale parter bør drøfte om lokale lønnsforhandlinger skal føres etter slik modell. Ved slike forhandl</w:t>
      </w:r>
      <w:r w:rsidR="0020094D">
        <w:rPr>
          <w:rFonts w:ascii="Trebuchet MS" w:hAnsi="Trebuchet MS" w:cs="Arial"/>
          <w:sz w:val="22"/>
          <w:szCs w:val="22"/>
        </w:rPr>
        <w:t>i</w:t>
      </w:r>
      <w:r w:rsidRPr="00442E97">
        <w:rPr>
          <w:rFonts w:ascii="Trebuchet MS" w:hAnsi="Trebuchet MS" w:cs="Arial"/>
          <w:sz w:val="22"/>
          <w:szCs w:val="22"/>
        </w:rPr>
        <w:t xml:space="preserve">nger skal sammenslutningens lokale ledd, på vegne av arbeidstakerorganisasjonen, anbefale eller forkaste forhandlingsløsningen. </w:t>
      </w:r>
    </w:p>
    <w:p w14:paraId="3D9E6EDD" w14:textId="77777777" w:rsidR="00D71B9B" w:rsidRPr="00442E97" w:rsidRDefault="00D71B9B" w:rsidP="00C1349E">
      <w:pPr>
        <w:autoSpaceDE w:val="0"/>
        <w:autoSpaceDN w:val="0"/>
        <w:adjustRightInd w:val="0"/>
        <w:spacing w:line="240" w:lineRule="auto"/>
        <w:rPr>
          <w:rFonts w:ascii="Trebuchet MS" w:hAnsi="Trebuchet MS" w:cs="Arial"/>
          <w:color w:val="FF0000"/>
          <w:sz w:val="22"/>
          <w:szCs w:val="22"/>
        </w:rPr>
      </w:pPr>
    </w:p>
    <w:p w14:paraId="3D9E6EDE"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DF"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r w:rsidRPr="00442E97">
        <w:rPr>
          <w:rFonts w:ascii="Trebuchet MS" w:hAnsi="Trebuchet MS" w:cs="Arial"/>
          <w:b/>
          <w:sz w:val="22"/>
          <w:szCs w:val="22"/>
        </w:rPr>
        <w:t>Særskilte forhandlinger/annen lønnsregulering</w:t>
      </w:r>
      <w:r w:rsidRPr="00442E97">
        <w:rPr>
          <w:rFonts w:ascii="Trebuchet MS" w:hAnsi="Trebuchet MS" w:cs="Arial"/>
          <w:sz w:val="22"/>
          <w:szCs w:val="22"/>
        </w:rPr>
        <w:t xml:space="preserve"> </w:t>
      </w:r>
      <w:r w:rsidRPr="00442E97">
        <w:rPr>
          <w:rFonts w:ascii="Trebuchet MS" w:hAnsi="Trebuchet MS" w:cs="Arial"/>
          <w:b/>
          <w:sz w:val="22"/>
          <w:szCs w:val="22"/>
        </w:rPr>
        <w:t>etter initiativ fra arbeidsgiver eller organisasjoner</w:t>
      </w:r>
      <w:r w:rsidR="000915B9">
        <w:rPr>
          <w:rFonts w:ascii="Trebuchet MS" w:hAnsi="Trebuchet MS" w:cs="Arial"/>
          <w:b/>
          <w:sz w:val="22"/>
          <w:szCs w:val="22"/>
        </w:rPr>
        <w:t>.</w:t>
      </w:r>
    </w:p>
    <w:p w14:paraId="3D9E6EE0"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E1"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r w:rsidRPr="00442E97">
        <w:rPr>
          <w:rFonts w:ascii="Trebuchet MS" w:hAnsi="Trebuchet MS" w:cs="Arial"/>
          <w:b/>
          <w:sz w:val="22"/>
          <w:szCs w:val="22"/>
        </w:rPr>
        <w:t>Hovedtariffavtalen kapittel 4</w:t>
      </w:r>
    </w:p>
    <w:p w14:paraId="3D9E6EE2"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E3" w14:textId="4256C3AF"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Etter bestemmelsene i ho</w:t>
      </w:r>
      <w:r w:rsidR="0020094D">
        <w:rPr>
          <w:rFonts w:ascii="Trebuchet MS" w:hAnsi="Trebuchet MS" w:cs="Arial"/>
          <w:sz w:val="22"/>
          <w:szCs w:val="22"/>
        </w:rPr>
        <w:t>vedtariffavtalen kapittel 4.2.2</w:t>
      </w:r>
      <w:r w:rsidRPr="00442E97">
        <w:rPr>
          <w:rFonts w:ascii="Trebuchet MS" w:hAnsi="Trebuchet MS" w:cs="Arial"/>
          <w:sz w:val="22"/>
          <w:szCs w:val="22"/>
        </w:rPr>
        <w:t xml:space="preserve"> kan partene ta opp forhandlinger om omgjøring av stillinger, alternative lønnsplasseringer og/eller annet godtgjøring når:</w:t>
      </w:r>
    </w:p>
    <w:p w14:paraId="3D9E6EE4" w14:textId="77777777" w:rsidR="00D71B9B" w:rsidRDefault="00D71B9B" w:rsidP="00C1349E">
      <w:pPr>
        <w:autoSpaceDE w:val="0"/>
        <w:autoSpaceDN w:val="0"/>
        <w:adjustRightInd w:val="0"/>
        <w:spacing w:line="240" w:lineRule="auto"/>
        <w:rPr>
          <w:rFonts w:ascii="Arial" w:hAnsi="Arial" w:cs="Arial"/>
        </w:rPr>
      </w:pPr>
    </w:p>
    <w:p w14:paraId="3D9E6EE5" w14:textId="77777777" w:rsidR="00D71B9B" w:rsidRDefault="00D71B9B" w:rsidP="00C1349E">
      <w:pPr>
        <w:pStyle w:val="Listeavsnitt"/>
        <w:numPr>
          <w:ilvl w:val="0"/>
          <w:numId w:val="4"/>
        </w:numPr>
        <w:autoSpaceDE w:val="0"/>
        <w:autoSpaceDN w:val="0"/>
        <w:adjustRightInd w:val="0"/>
        <w:spacing w:after="0" w:line="240" w:lineRule="auto"/>
        <w:rPr>
          <w:rFonts w:ascii="Arial" w:hAnsi="Arial" w:cs="Arial"/>
        </w:rPr>
      </w:pPr>
      <w:r>
        <w:rPr>
          <w:rFonts w:ascii="Arial" w:hAnsi="Arial" w:cs="Arial"/>
        </w:rPr>
        <w:t xml:space="preserve">Det er foretatt betydelige organisatoriske og/ eller bemanningsmessige endringer </w:t>
      </w:r>
    </w:p>
    <w:p w14:paraId="3D9E6EE6" w14:textId="77777777" w:rsidR="00D71B9B" w:rsidRPr="00E31FA1" w:rsidRDefault="00D71B9B" w:rsidP="00C1349E">
      <w:pPr>
        <w:pStyle w:val="Listeavsnitt"/>
        <w:numPr>
          <w:ilvl w:val="0"/>
          <w:numId w:val="4"/>
        </w:numPr>
        <w:autoSpaceDE w:val="0"/>
        <w:autoSpaceDN w:val="0"/>
        <w:adjustRightInd w:val="0"/>
        <w:spacing w:after="0" w:line="240" w:lineRule="auto"/>
        <w:rPr>
          <w:rFonts w:ascii="Arial" w:hAnsi="Arial" w:cs="Arial"/>
        </w:rPr>
      </w:pPr>
      <w:r>
        <w:rPr>
          <w:rFonts w:ascii="Arial" w:hAnsi="Arial" w:cs="Arial"/>
        </w:rPr>
        <w:t>Det er skjedd betydelige endringer i en stillings arbeids- og ansvarsområde</w:t>
      </w:r>
    </w:p>
    <w:p w14:paraId="3D9E6EE7" w14:textId="77777777" w:rsidR="00D71B9B" w:rsidRDefault="00D71B9B" w:rsidP="00C1349E">
      <w:pPr>
        <w:pStyle w:val="Listeavsnitt"/>
        <w:numPr>
          <w:ilvl w:val="0"/>
          <w:numId w:val="4"/>
        </w:numPr>
        <w:autoSpaceDE w:val="0"/>
        <w:autoSpaceDN w:val="0"/>
        <w:adjustRightInd w:val="0"/>
        <w:spacing w:after="0" w:line="240" w:lineRule="auto"/>
        <w:rPr>
          <w:rFonts w:ascii="Arial" w:hAnsi="Arial" w:cs="Arial"/>
        </w:rPr>
      </w:pPr>
      <w:r>
        <w:rPr>
          <w:rFonts w:ascii="Arial" w:hAnsi="Arial" w:cs="Arial"/>
        </w:rPr>
        <w:t>Arbeid</w:t>
      </w:r>
      <w:r w:rsidR="00841B46">
        <w:rPr>
          <w:rFonts w:ascii="Arial" w:hAnsi="Arial" w:cs="Arial"/>
        </w:rPr>
        <w:t>s</w:t>
      </w:r>
      <w:r w:rsidR="00123F56">
        <w:rPr>
          <w:rFonts w:ascii="Arial" w:hAnsi="Arial" w:cs="Arial"/>
        </w:rPr>
        <w:t>-</w:t>
      </w:r>
      <w:r>
        <w:rPr>
          <w:rFonts w:ascii="Arial" w:hAnsi="Arial" w:cs="Arial"/>
        </w:rPr>
        <w:t xml:space="preserve"> og ansvarsområdet er endret som følge av arbeidstakeren har fullført kompetansegivende etter- og videreutdanning.</w:t>
      </w:r>
    </w:p>
    <w:p w14:paraId="3D9E6EE8" w14:textId="77777777" w:rsidR="00D71B9B" w:rsidRDefault="00D71B9B" w:rsidP="00C1349E">
      <w:pPr>
        <w:autoSpaceDE w:val="0"/>
        <w:autoSpaceDN w:val="0"/>
        <w:adjustRightInd w:val="0"/>
        <w:spacing w:line="240" w:lineRule="auto"/>
        <w:rPr>
          <w:rFonts w:ascii="Arial" w:hAnsi="Arial" w:cs="Arial"/>
        </w:rPr>
      </w:pPr>
    </w:p>
    <w:p w14:paraId="3D9E6EE9"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 xml:space="preserve">Virkningstidspunkt for eventuelt forhandlingsresultat settes til den dato endringen fant sted. </w:t>
      </w:r>
    </w:p>
    <w:p w14:paraId="3D9E6EEA"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EB"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 xml:space="preserve">Etter bestemmelsene i hovedtariffavtalen kapittel 4.2.3 Beholde </w:t>
      </w:r>
      <w:r w:rsidR="00123F56">
        <w:rPr>
          <w:rFonts w:ascii="Trebuchet MS" w:hAnsi="Trebuchet MS" w:cs="Arial"/>
          <w:sz w:val="22"/>
          <w:szCs w:val="22"/>
        </w:rPr>
        <w:t xml:space="preserve">og rekruttere arbeidstakere vil </w:t>
      </w:r>
      <w:r w:rsidRPr="00442E97">
        <w:rPr>
          <w:rFonts w:ascii="Trebuchet MS" w:hAnsi="Trebuchet MS" w:cs="Arial"/>
          <w:sz w:val="22"/>
          <w:szCs w:val="22"/>
        </w:rPr>
        <w:t xml:space="preserve">partene etter forhandlinger kunne inngå avtale om endret lønnsinnplassering for den enkelte arbeidstaker i de tilfeller det er spesielle problemer med å beholde eller rekruttere kvalifiserte arbeidstakere. </w:t>
      </w:r>
    </w:p>
    <w:p w14:paraId="3D9E6EEC"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p>
    <w:p w14:paraId="3D9E6EED" w14:textId="159DE060"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Etter bestemmelsene i hovedtariffavtalen kapittel 4.2.4 kan partene lokalt uavhengig av øvrige forhandlingsbestemmelser forhandle om endret lønn når en arbeidstaker har gjennomført relevant- etter-/vider</w:t>
      </w:r>
      <w:r w:rsidR="0020094D">
        <w:rPr>
          <w:rFonts w:ascii="Trebuchet MS" w:hAnsi="Trebuchet MS" w:cs="Arial"/>
          <w:sz w:val="22"/>
          <w:szCs w:val="22"/>
        </w:rPr>
        <w:t>e</w:t>
      </w:r>
      <w:r w:rsidRPr="00442E97">
        <w:rPr>
          <w:rFonts w:ascii="Trebuchet MS" w:hAnsi="Trebuchet MS" w:cs="Arial"/>
          <w:sz w:val="22"/>
          <w:szCs w:val="22"/>
        </w:rPr>
        <w:t xml:space="preserve">utdanning. </w:t>
      </w:r>
    </w:p>
    <w:p w14:paraId="3D9E6EEE" w14:textId="77777777" w:rsidR="00D71B9B" w:rsidRPr="00442E97" w:rsidRDefault="00D71B9B" w:rsidP="00C1349E">
      <w:pPr>
        <w:autoSpaceDE w:val="0"/>
        <w:autoSpaceDN w:val="0"/>
        <w:adjustRightInd w:val="0"/>
        <w:spacing w:line="240" w:lineRule="auto"/>
        <w:rPr>
          <w:rFonts w:ascii="Trebuchet MS" w:hAnsi="Trebuchet MS" w:cs="Arial"/>
          <w:sz w:val="22"/>
          <w:szCs w:val="22"/>
        </w:rPr>
      </w:pPr>
      <w:r w:rsidRPr="00442E97">
        <w:rPr>
          <w:rFonts w:ascii="Trebuchet MS" w:hAnsi="Trebuchet MS" w:cs="Arial"/>
          <w:sz w:val="22"/>
          <w:szCs w:val="22"/>
        </w:rPr>
        <w:t>Kommer partene ikke til enighet ved forhandlinger vedtas arbeidsgivers siste tilbud.</w:t>
      </w:r>
    </w:p>
    <w:p w14:paraId="3D9E6EEF"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F0" w14:textId="77777777" w:rsidR="00D71B9B" w:rsidRPr="00442E97" w:rsidRDefault="00D71B9B" w:rsidP="00C1349E">
      <w:pPr>
        <w:autoSpaceDE w:val="0"/>
        <w:autoSpaceDN w:val="0"/>
        <w:adjustRightInd w:val="0"/>
        <w:spacing w:line="240" w:lineRule="auto"/>
        <w:rPr>
          <w:rFonts w:ascii="Arial" w:hAnsi="Arial" w:cs="Arial"/>
          <w:sz w:val="22"/>
          <w:szCs w:val="22"/>
        </w:rPr>
      </w:pPr>
    </w:p>
    <w:p w14:paraId="3D9E6EF1" w14:textId="77777777" w:rsidR="00D71B9B" w:rsidRPr="002D3D4B" w:rsidRDefault="00D71B9B" w:rsidP="00C1349E">
      <w:pPr>
        <w:autoSpaceDE w:val="0"/>
        <w:autoSpaceDN w:val="0"/>
        <w:adjustRightInd w:val="0"/>
        <w:spacing w:line="240" w:lineRule="auto"/>
        <w:rPr>
          <w:rFonts w:ascii="Trebuchet MS" w:hAnsi="Trebuchet MS" w:cs="Arial"/>
          <w:b/>
          <w:sz w:val="22"/>
          <w:szCs w:val="22"/>
        </w:rPr>
      </w:pPr>
      <w:r w:rsidRPr="002D3D4B">
        <w:rPr>
          <w:rFonts w:ascii="Trebuchet MS" w:hAnsi="Trebuchet MS" w:cs="Arial"/>
          <w:b/>
          <w:sz w:val="22"/>
          <w:szCs w:val="22"/>
        </w:rPr>
        <w:t>H</w:t>
      </w:r>
      <w:r w:rsidR="000915B9" w:rsidRPr="002D3D4B">
        <w:rPr>
          <w:rFonts w:ascii="Trebuchet MS" w:hAnsi="Trebuchet MS" w:cs="Arial"/>
          <w:b/>
          <w:sz w:val="22"/>
          <w:szCs w:val="22"/>
        </w:rPr>
        <w:t>ovedtariffavtalen kapittel 3 og</w:t>
      </w:r>
      <w:r w:rsidRPr="002D3D4B">
        <w:rPr>
          <w:rFonts w:ascii="Trebuchet MS" w:hAnsi="Trebuchet MS" w:cs="Arial"/>
          <w:b/>
          <w:sz w:val="22"/>
          <w:szCs w:val="22"/>
        </w:rPr>
        <w:t xml:space="preserve"> kapittel 5</w:t>
      </w:r>
      <w:r w:rsidR="000915B9" w:rsidRPr="002D3D4B">
        <w:rPr>
          <w:rFonts w:ascii="Trebuchet MS" w:hAnsi="Trebuchet MS" w:cs="Arial"/>
          <w:b/>
          <w:sz w:val="22"/>
          <w:szCs w:val="22"/>
        </w:rPr>
        <w:t>.</w:t>
      </w:r>
    </w:p>
    <w:p w14:paraId="3D9E6EF2" w14:textId="77777777" w:rsidR="00D71B9B" w:rsidRPr="002D3D4B" w:rsidRDefault="00D71B9B" w:rsidP="00C1349E">
      <w:pPr>
        <w:autoSpaceDE w:val="0"/>
        <w:autoSpaceDN w:val="0"/>
        <w:adjustRightInd w:val="0"/>
        <w:spacing w:line="240" w:lineRule="auto"/>
        <w:rPr>
          <w:rFonts w:ascii="Trebuchet MS" w:hAnsi="Trebuchet MS" w:cs="Arial"/>
          <w:b/>
          <w:sz w:val="22"/>
          <w:szCs w:val="22"/>
        </w:rPr>
      </w:pPr>
    </w:p>
    <w:p w14:paraId="3D9E6EF3" w14:textId="64B58782" w:rsidR="00D71B9B" w:rsidRPr="002D3D4B" w:rsidRDefault="00D71B9B" w:rsidP="00C1349E">
      <w:pPr>
        <w:autoSpaceDE w:val="0"/>
        <w:autoSpaceDN w:val="0"/>
        <w:adjustRightInd w:val="0"/>
        <w:spacing w:line="240" w:lineRule="auto"/>
        <w:rPr>
          <w:rFonts w:ascii="Trebuchet MS" w:hAnsi="Trebuchet MS" w:cs="Arial"/>
          <w:sz w:val="22"/>
          <w:szCs w:val="22"/>
        </w:rPr>
      </w:pPr>
      <w:r w:rsidRPr="002D3D4B">
        <w:rPr>
          <w:rFonts w:ascii="Trebuchet MS" w:hAnsi="Trebuchet MS" w:cs="Arial"/>
          <w:sz w:val="22"/>
          <w:szCs w:val="22"/>
        </w:rPr>
        <w:t>I henhold til hovedtariffavtalen kapittel 3.2.2 skal arbeidsgiver dersom en arbeidstaker ber om lønn</w:t>
      </w:r>
      <w:r w:rsidR="0020094D">
        <w:rPr>
          <w:rFonts w:ascii="Trebuchet MS" w:hAnsi="Trebuchet MS" w:cs="Arial"/>
          <w:sz w:val="22"/>
          <w:szCs w:val="22"/>
        </w:rPr>
        <w:t>s</w:t>
      </w:r>
      <w:r w:rsidRPr="002D3D4B">
        <w:rPr>
          <w:rFonts w:ascii="Trebuchet MS" w:hAnsi="Trebuchet MS" w:cs="Arial"/>
          <w:sz w:val="22"/>
          <w:szCs w:val="22"/>
        </w:rPr>
        <w:t>samtale gjennomføre dette. Møtetidspunkt for lønnssamtalen avtales innen 14 dager.</w:t>
      </w:r>
    </w:p>
    <w:p w14:paraId="3D9E6EF4" w14:textId="77777777" w:rsidR="00D71B9B" w:rsidRPr="002D3D4B" w:rsidRDefault="00D71B9B" w:rsidP="00C1349E">
      <w:pPr>
        <w:autoSpaceDE w:val="0"/>
        <w:autoSpaceDN w:val="0"/>
        <w:adjustRightInd w:val="0"/>
        <w:spacing w:line="240" w:lineRule="auto"/>
        <w:rPr>
          <w:rFonts w:ascii="Trebuchet MS" w:hAnsi="Trebuchet MS" w:cs="Arial"/>
          <w:sz w:val="22"/>
          <w:szCs w:val="22"/>
        </w:rPr>
      </w:pPr>
    </w:p>
    <w:p w14:paraId="3D9E6EF5" w14:textId="77777777" w:rsidR="00D71B9B" w:rsidRPr="002D3D4B" w:rsidRDefault="00D71B9B" w:rsidP="00C1349E">
      <w:pPr>
        <w:autoSpaceDE w:val="0"/>
        <w:autoSpaceDN w:val="0"/>
        <w:adjustRightInd w:val="0"/>
        <w:spacing w:line="240" w:lineRule="auto"/>
        <w:rPr>
          <w:rFonts w:ascii="Trebuchet MS" w:hAnsi="Trebuchet MS" w:cs="Arial"/>
          <w:sz w:val="22"/>
          <w:szCs w:val="22"/>
        </w:rPr>
      </w:pPr>
      <w:r w:rsidRPr="002D3D4B">
        <w:rPr>
          <w:rFonts w:ascii="Trebuchet MS" w:hAnsi="Trebuchet MS" w:cs="Arial"/>
          <w:sz w:val="22"/>
          <w:szCs w:val="22"/>
        </w:rPr>
        <w:lastRenderedPageBreak/>
        <w:t>I henhold til bestemmelsene i kapittel 3.4.4 kan partene ved behov oppta forhandlinger i tillegg til de årlige forhandlingene.</w:t>
      </w:r>
    </w:p>
    <w:p w14:paraId="3D9E6EF6" w14:textId="77777777" w:rsidR="00D71B9B" w:rsidRPr="002D3D4B" w:rsidRDefault="00D71B9B" w:rsidP="00C1349E">
      <w:pPr>
        <w:autoSpaceDE w:val="0"/>
        <w:autoSpaceDN w:val="0"/>
        <w:adjustRightInd w:val="0"/>
        <w:spacing w:line="240" w:lineRule="auto"/>
        <w:rPr>
          <w:rFonts w:ascii="Trebuchet MS" w:hAnsi="Trebuchet MS" w:cs="Arial"/>
          <w:b/>
          <w:sz w:val="22"/>
          <w:szCs w:val="22"/>
        </w:rPr>
      </w:pPr>
    </w:p>
    <w:p w14:paraId="3D9E6EF9" w14:textId="14D1A481" w:rsidR="00D71B9B" w:rsidRPr="0020094D" w:rsidRDefault="00D71B9B" w:rsidP="00C1349E">
      <w:pPr>
        <w:autoSpaceDE w:val="0"/>
        <w:autoSpaceDN w:val="0"/>
        <w:adjustRightInd w:val="0"/>
        <w:spacing w:line="240" w:lineRule="auto"/>
        <w:rPr>
          <w:rFonts w:ascii="Trebuchet MS" w:hAnsi="Trebuchet MS" w:cs="Arial"/>
          <w:sz w:val="22"/>
          <w:szCs w:val="22"/>
        </w:rPr>
      </w:pPr>
      <w:r w:rsidRPr="002D3D4B">
        <w:rPr>
          <w:rFonts w:ascii="Trebuchet MS" w:hAnsi="Trebuchet MS" w:cs="Arial"/>
          <w:sz w:val="22"/>
          <w:szCs w:val="22"/>
        </w:rPr>
        <w:t>Etter bestemmelsene i hovedtariffavtalen kapittel 5.2 kan det der det foreligger spesielle behov for å beholde og rekruttere arbeidstakere, foretas lønnsregulering. Ved skifte av stilling eller vesentlig endring av stillingens arbeidsområde skal det foretas en lønnsvurdering for stillingsinn</w:t>
      </w:r>
      <w:r w:rsidR="0020094D">
        <w:rPr>
          <w:rFonts w:ascii="Trebuchet MS" w:hAnsi="Trebuchet MS" w:cs="Arial"/>
          <w:sz w:val="22"/>
          <w:szCs w:val="22"/>
        </w:rPr>
        <w:t>e</w:t>
      </w:r>
      <w:r w:rsidRPr="002D3D4B">
        <w:rPr>
          <w:rFonts w:ascii="Trebuchet MS" w:hAnsi="Trebuchet MS" w:cs="Arial"/>
          <w:sz w:val="22"/>
          <w:szCs w:val="22"/>
        </w:rPr>
        <w:t>haver basert på ny eller endret stilling. Lønnsregulering skjer etter drøftinger med de berørte parter.</w:t>
      </w:r>
    </w:p>
    <w:p w14:paraId="3D9E6EFA" w14:textId="77777777" w:rsidR="00442E97" w:rsidRDefault="00442E97" w:rsidP="00C1349E">
      <w:pPr>
        <w:autoSpaceDE w:val="0"/>
        <w:autoSpaceDN w:val="0"/>
        <w:adjustRightInd w:val="0"/>
        <w:spacing w:line="240" w:lineRule="auto"/>
        <w:rPr>
          <w:rFonts w:ascii="Arial" w:hAnsi="Arial" w:cs="Arial"/>
          <w:b/>
        </w:rPr>
      </w:pPr>
    </w:p>
    <w:p w14:paraId="3D9E6EFB" w14:textId="77777777" w:rsidR="00442E97" w:rsidRDefault="00442E97" w:rsidP="00C1349E">
      <w:pPr>
        <w:autoSpaceDE w:val="0"/>
        <w:autoSpaceDN w:val="0"/>
        <w:adjustRightInd w:val="0"/>
        <w:spacing w:line="240" w:lineRule="auto"/>
        <w:rPr>
          <w:rFonts w:ascii="Arial" w:hAnsi="Arial" w:cs="Arial"/>
          <w:b/>
        </w:rPr>
      </w:pPr>
    </w:p>
    <w:p w14:paraId="3D9E6EFC" w14:textId="77777777" w:rsidR="00D71B9B" w:rsidRPr="00442E97" w:rsidRDefault="00D71B9B" w:rsidP="00C1349E">
      <w:pPr>
        <w:autoSpaceDE w:val="0"/>
        <w:autoSpaceDN w:val="0"/>
        <w:adjustRightInd w:val="0"/>
        <w:spacing w:line="240" w:lineRule="auto"/>
        <w:rPr>
          <w:rFonts w:ascii="Trebuchet MS" w:hAnsi="Trebuchet MS" w:cs="Arial"/>
          <w:b/>
          <w:color w:val="FF0000"/>
          <w:sz w:val="22"/>
          <w:szCs w:val="22"/>
        </w:rPr>
      </w:pPr>
    </w:p>
    <w:p w14:paraId="3D9E6EFD" w14:textId="77777777" w:rsidR="00D71B9B" w:rsidRPr="00442E97" w:rsidRDefault="00D71B9B" w:rsidP="00C1349E">
      <w:pPr>
        <w:autoSpaceDE w:val="0"/>
        <w:autoSpaceDN w:val="0"/>
        <w:adjustRightInd w:val="0"/>
        <w:spacing w:line="240" w:lineRule="auto"/>
        <w:rPr>
          <w:rFonts w:ascii="Trebuchet MS" w:hAnsi="Trebuchet MS" w:cs="Arial"/>
          <w:b/>
          <w:sz w:val="22"/>
          <w:szCs w:val="22"/>
        </w:rPr>
      </w:pPr>
    </w:p>
    <w:p w14:paraId="3D9E6EFE" w14:textId="77777777" w:rsidR="00D71B9B" w:rsidRPr="00442E97" w:rsidRDefault="00D71B9B" w:rsidP="00C1349E">
      <w:pPr>
        <w:autoSpaceDE w:val="0"/>
        <w:autoSpaceDN w:val="0"/>
        <w:adjustRightInd w:val="0"/>
        <w:spacing w:line="240" w:lineRule="auto"/>
        <w:rPr>
          <w:rFonts w:ascii="Trebuchet MS" w:hAnsi="Trebuchet MS" w:cs="Arial"/>
          <w:b/>
          <w:color w:val="FF0000"/>
          <w:sz w:val="22"/>
          <w:szCs w:val="22"/>
        </w:rPr>
      </w:pPr>
    </w:p>
    <w:p w14:paraId="3D9E6EFF" w14:textId="77777777" w:rsidR="00D71B9B" w:rsidRPr="00166287" w:rsidRDefault="00D71B9B" w:rsidP="00C1349E">
      <w:pPr>
        <w:autoSpaceDE w:val="0"/>
        <w:autoSpaceDN w:val="0"/>
        <w:adjustRightInd w:val="0"/>
        <w:spacing w:line="240" w:lineRule="auto"/>
        <w:rPr>
          <w:rFonts w:ascii="Arial" w:hAnsi="Arial" w:cs="Arial"/>
          <w:b/>
          <w:color w:val="FF0000"/>
        </w:rPr>
      </w:pPr>
    </w:p>
    <w:p w14:paraId="3D9E6F00" w14:textId="77777777" w:rsidR="00D71B9B" w:rsidRPr="00166287" w:rsidRDefault="00D71B9B" w:rsidP="00C1349E">
      <w:pPr>
        <w:autoSpaceDE w:val="0"/>
        <w:autoSpaceDN w:val="0"/>
        <w:adjustRightInd w:val="0"/>
        <w:spacing w:line="240" w:lineRule="auto"/>
        <w:rPr>
          <w:rFonts w:ascii="Arial" w:hAnsi="Arial" w:cs="Arial"/>
          <w:b/>
          <w:color w:val="FF0000"/>
        </w:rPr>
      </w:pPr>
    </w:p>
    <w:p w14:paraId="3D9E6F01" w14:textId="77777777" w:rsidR="00D71B9B" w:rsidRPr="00166287" w:rsidRDefault="00D71B9B" w:rsidP="00C1349E">
      <w:pPr>
        <w:autoSpaceDE w:val="0"/>
        <w:autoSpaceDN w:val="0"/>
        <w:adjustRightInd w:val="0"/>
        <w:spacing w:line="240" w:lineRule="auto"/>
        <w:rPr>
          <w:rFonts w:ascii="Arial" w:hAnsi="Arial" w:cs="Arial"/>
          <w:b/>
          <w:color w:val="FF0000"/>
        </w:rPr>
      </w:pPr>
    </w:p>
    <w:p w14:paraId="3D9E6F02" w14:textId="77777777" w:rsidR="00D71B9B" w:rsidRDefault="00D71B9B" w:rsidP="00C1349E">
      <w:pPr>
        <w:autoSpaceDE w:val="0"/>
        <w:autoSpaceDN w:val="0"/>
        <w:adjustRightInd w:val="0"/>
        <w:spacing w:line="240" w:lineRule="auto"/>
        <w:rPr>
          <w:rFonts w:ascii="Arial" w:hAnsi="Arial" w:cs="Arial"/>
          <w:b/>
        </w:rPr>
      </w:pPr>
    </w:p>
    <w:p w14:paraId="3D9E6F03" w14:textId="77777777" w:rsidR="00D71B9B" w:rsidRDefault="00D71B9B" w:rsidP="00C1349E">
      <w:pPr>
        <w:autoSpaceDE w:val="0"/>
        <w:autoSpaceDN w:val="0"/>
        <w:adjustRightInd w:val="0"/>
        <w:spacing w:line="240" w:lineRule="auto"/>
        <w:rPr>
          <w:rFonts w:ascii="Arial" w:hAnsi="Arial" w:cs="Arial"/>
          <w:b/>
        </w:rPr>
      </w:pPr>
    </w:p>
    <w:p w14:paraId="3D9E6F04" w14:textId="77777777" w:rsidR="00D71B9B" w:rsidRDefault="00D71B9B" w:rsidP="00C1349E">
      <w:pPr>
        <w:autoSpaceDE w:val="0"/>
        <w:autoSpaceDN w:val="0"/>
        <w:adjustRightInd w:val="0"/>
        <w:spacing w:line="240" w:lineRule="auto"/>
        <w:rPr>
          <w:rFonts w:ascii="Arial" w:hAnsi="Arial" w:cs="Arial"/>
          <w:b/>
        </w:rPr>
      </w:pPr>
    </w:p>
    <w:p w14:paraId="3D9E6F05" w14:textId="77777777" w:rsidR="00D71B9B" w:rsidRDefault="00D71B9B" w:rsidP="00C1349E">
      <w:pPr>
        <w:autoSpaceDE w:val="0"/>
        <w:autoSpaceDN w:val="0"/>
        <w:adjustRightInd w:val="0"/>
        <w:spacing w:line="240" w:lineRule="auto"/>
        <w:rPr>
          <w:rFonts w:ascii="Arial" w:hAnsi="Arial" w:cs="Arial"/>
          <w:b/>
        </w:rPr>
      </w:pPr>
    </w:p>
    <w:p w14:paraId="3D9E6F06" w14:textId="77777777" w:rsidR="00D71B9B" w:rsidRDefault="00D71B9B" w:rsidP="00C1349E">
      <w:pPr>
        <w:autoSpaceDE w:val="0"/>
        <w:autoSpaceDN w:val="0"/>
        <w:adjustRightInd w:val="0"/>
        <w:spacing w:line="240" w:lineRule="auto"/>
        <w:rPr>
          <w:rFonts w:ascii="Arial" w:hAnsi="Arial" w:cs="Arial"/>
          <w:b/>
        </w:rPr>
      </w:pPr>
    </w:p>
    <w:p w14:paraId="3D9E6F07" w14:textId="77777777" w:rsidR="00D71B9B" w:rsidRDefault="00D71B9B" w:rsidP="00C1349E">
      <w:pPr>
        <w:autoSpaceDE w:val="0"/>
        <w:autoSpaceDN w:val="0"/>
        <w:adjustRightInd w:val="0"/>
        <w:spacing w:line="240" w:lineRule="auto"/>
        <w:rPr>
          <w:rFonts w:ascii="Arial" w:hAnsi="Arial" w:cs="Arial"/>
          <w:b/>
        </w:rPr>
      </w:pPr>
    </w:p>
    <w:p w14:paraId="3D9E6F08" w14:textId="77777777" w:rsidR="00D71B9B" w:rsidRDefault="00D71B9B" w:rsidP="00C1349E">
      <w:pPr>
        <w:autoSpaceDE w:val="0"/>
        <w:autoSpaceDN w:val="0"/>
        <w:adjustRightInd w:val="0"/>
        <w:spacing w:line="240" w:lineRule="auto"/>
        <w:rPr>
          <w:rFonts w:ascii="Arial" w:hAnsi="Arial" w:cs="Arial"/>
          <w:b/>
        </w:rPr>
      </w:pPr>
    </w:p>
    <w:p w14:paraId="3D9E6F09" w14:textId="77777777" w:rsidR="00D71B9B" w:rsidRDefault="00D71B9B" w:rsidP="00C1349E">
      <w:pPr>
        <w:autoSpaceDE w:val="0"/>
        <w:autoSpaceDN w:val="0"/>
        <w:adjustRightInd w:val="0"/>
        <w:spacing w:line="240" w:lineRule="auto"/>
        <w:rPr>
          <w:rFonts w:ascii="Arial" w:hAnsi="Arial" w:cs="Arial"/>
          <w:b/>
        </w:rPr>
      </w:pPr>
    </w:p>
    <w:p w14:paraId="3D9E6F0A" w14:textId="77777777" w:rsidR="00D71B9B" w:rsidRDefault="00D71B9B" w:rsidP="00C1349E">
      <w:pPr>
        <w:autoSpaceDE w:val="0"/>
        <w:autoSpaceDN w:val="0"/>
        <w:adjustRightInd w:val="0"/>
        <w:spacing w:line="240" w:lineRule="auto"/>
        <w:rPr>
          <w:rFonts w:ascii="Arial" w:hAnsi="Arial" w:cs="Arial"/>
          <w:b/>
        </w:rPr>
      </w:pPr>
    </w:p>
    <w:p w14:paraId="3D9E6F0B" w14:textId="77777777" w:rsidR="00D71B9B" w:rsidRDefault="00D71B9B" w:rsidP="00C1349E">
      <w:pPr>
        <w:autoSpaceDE w:val="0"/>
        <w:autoSpaceDN w:val="0"/>
        <w:adjustRightInd w:val="0"/>
        <w:spacing w:line="240" w:lineRule="auto"/>
        <w:rPr>
          <w:rFonts w:ascii="Arial" w:hAnsi="Arial" w:cs="Arial"/>
          <w:b/>
        </w:rPr>
      </w:pPr>
    </w:p>
    <w:p w14:paraId="3D9E6F0C" w14:textId="77777777" w:rsidR="00D71B9B" w:rsidRDefault="00D71B9B" w:rsidP="00C1349E">
      <w:pPr>
        <w:autoSpaceDE w:val="0"/>
        <w:autoSpaceDN w:val="0"/>
        <w:adjustRightInd w:val="0"/>
        <w:spacing w:line="240" w:lineRule="auto"/>
        <w:rPr>
          <w:rFonts w:ascii="Arial" w:hAnsi="Arial" w:cs="Arial"/>
          <w:b/>
        </w:rPr>
      </w:pPr>
    </w:p>
    <w:p w14:paraId="3D9E6F0D" w14:textId="77777777" w:rsidR="00D71B9B" w:rsidRDefault="00D71B9B" w:rsidP="00C1349E">
      <w:pPr>
        <w:autoSpaceDE w:val="0"/>
        <w:autoSpaceDN w:val="0"/>
        <w:adjustRightInd w:val="0"/>
        <w:spacing w:line="240" w:lineRule="auto"/>
        <w:rPr>
          <w:rFonts w:ascii="Arial" w:hAnsi="Arial" w:cs="Arial"/>
          <w:b/>
        </w:rPr>
      </w:pPr>
    </w:p>
    <w:p w14:paraId="3D9E6F0E" w14:textId="77777777" w:rsidR="00D71B9B" w:rsidRDefault="00D71B9B" w:rsidP="00C1349E">
      <w:pPr>
        <w:autoSpaceDE w:val="0"/>
        <w:autoSpaceDN w:val="0"/>
        <w:adjustRightInd w:val="0"/>
        <w:spacing w:line="240" w:lineRule="auto"/>
        <w:rPr>
          <w:rFonts w:ascii="Arial" w:hAnsi="Arial" w:cs="Arial"/>
          <w:b/>
        </w:rPr>
      </w:pPr>
    </w:p>
    <w:p w14:paraId="3D9E6F0F" w14:textId="77777777" w:rsidR="00D71B9B" w:rsidRDefault="00D71B9B" w:rsidP="00C1349E">
      <w:pPr>
        <w:autoSpaceDE w:val="0"/>
        <w:autoSpaceDN w:val="0"/>
        <w:adjustRightInd w:val="0"/>
        <w:spacing w:line="240" w:lineRule="auto"/>
        <w:rPr>
          <w:rFonts w:ascii="Arial" w:hAnsi="Arial" w:cs="Arial"/>
          <w:b/>
        </w:rPr>
      </w:pPr>
    </w:p>
    <w:p w14:paraId="3D9E6F10" w14:textId="77777777" w:rsidR="00D71B9B" w:rsidRDefault="00D71B9B" w:rsidP="00C1349E">
      <w:pPr>
        <w:autoSpaceDE w:val="0"/>
        <w:autoSpaceDN w:val="0"/>
        <w:adjustRightInd w:val="0"/>
        <w:spacing w:line="240" w:lineRule="auto"/>
        <w:rPr>
          <w:rFonts w:ascii="Arial" w:hAnsi="Arial" w:cs="Arial"/>
          <w:b/>
        </w:rPr>
      </w:pPr>
    </w:p>
    <w:p w14:paraId="3D9E6F11" w14:textId="77777777" w:rsidR="00D71B9B" w:rsidRDefault="00D71B9B" w:rsidP="00C1349E">
      <w:pPr>
        <w:autoSpaceDE w:val="0"/>
        <w:autoSpaceDN w:val="0"/>
        <w:adjustRightInd w:val="0"/>
        <w:spacing w:line="240" w:lineRule="auto"/>
        <w:rPr>
          <w:rFonts w:ascii="Arial" w:hAnsi="Arial" w:cs="Arial"/>
          <w:b/>
        </w:rPr>
      </w:pPr>
    </w:p>
    <w:p w14:paraId="3D9E6F12" w14:textId="77777777" w:rsidR="00D71B9B" w:rsidRDefault="00D71B9B" w:rsidP="00C1349E">
      <w:pPr>
        <w:autoSpaceDE w:val="0"/>
        <w:autoSpaceDN w:val="0"/>
        <w:adjustRightInd w:val="0"/>
        <w:spacing w:line="240" w:lineRule="auto"/>
        <w:rPr>
          <w:rFonts w:ascii="Arial" w:hAnsi="Arial" w:cs="Arial"/>
          <w:b/>
        </w:rPr>
      </w:pPr>
    </w:p>
    <w:p w14:paraId="3D9E6F13" w14:textId="77777777" w:rsidR="00D71B9B" w:rsidRDefault="00D71B9B" w:rsidP="00C1349E">
      <w:pPr>
        <w:autoSpaceDE w:val="0"/>
        <w:autoSpaceDN w:val="0"/>
        <w:adjustRightInd w:val="0"/>
        <w:spacing w:line="240" w:lineRule="auto"/>
        <w:rPr>
          <w:rFonts w:ascii="Arial" w:hAnsi="Arial" w:cs="Arial"/>
          <w:b/>
        </w:rPr>
      </w:pPr>
    </w:p>
    <w:p w14:paraId="3D9E6F14" w14:textId="77777777" w:rsidR="00D71B9B" w:rsidRDefault="00D71B9B" w:rsidP="00C1349E">
      <w:pPr>
        <w:autoSpaceDE w:val="0"/>
        <w:autoSpaceDN w:val="0"/>
        <w:adjustRightInd w:val="0"/>
        <w:spacing w:line="240" w:lineRule="auto"/>
        <w:rPr>
          <w:rFonts w:ascii="Arial" w:hAnsi="Arial" w:cs="Arial"/>
          <w:b/>
        </w:rPr>
      </w:pPr>
    </w:p>
    <w:p w14:paraId="3D9E6F15" w14:textId="77777777" w:rsidR="00D71B9B" w:rsidRDefault="00D71B9B" w:rsidP="00C1349E">
      <w:pPr>
        <w:autoSpaceDE w:val="0"/>
        <w:autoSpaceDN w:val="0"/>
        <w:adjustRightInd w:val="0"/>
        <w:spacing w:line="240" w:lineRule="auto"/>
        <w:rPr>
          <w:rFonts w:ascii="Arial" w:hAnsi="Arial" w:cs="Arial"/>
          <w:b/>
        </w:rPr>
      </w:pPr>
    </w:p>
    <w:p w14:paraId="3D9E6F16" w14:textId="77777777" w:rsidR="00D71B9B" w:rsidRDefault="00D71B9B" w:rsidP="00C1349E">
      <w:pPr>
        <w:autoSpaceDE w:val="0"/>
        <w:autoSpaceDN w:val="0"/>
        <w:adjustRightInd w:val="0"/>
        <w:spacing w:line="240" w:lineRule="auto"/>
        <w:rPr>
          <w:rFonts w:ascii="Arial" w:hAnsi="Arial" w:cs="Arial"/>
          <w:b/>
        </w:rPr>
      </w:pPr>
    </w:p>
    <w:p w14:paraId="3D9E6F17" w14:textId="77777777" w:rsidR="00D71B9B" w:rsidRDefault="00D71B9B" w:rsidP="00C1349E">
      <w:pPr>
        <w:autoSpaceDE w:val="0"/>
        <w:autoSpaceDN w:val="0"/>
        <w:adjustRightInd w:val="0"/>
        <w:spacing w:line="240" w:lineRule="auto"/>
        <w:rPr>
          <w:rFonts w:ascii="Arial" w:hAnsi="Arial" w:cs="Arial"/>
          <w:b/>
        </w:rPr>
      </w:pPr>
    </w:p>
    <w:p w14:paraId="3D9E6F18" w14:textId="77777777" w:rsidR="00D71B9B" w:rsidRDefault="00D71B9B" w:rsidP="00C1349E">
      <w:pPr>
        <w:autoSpaceDE w:val="0"/>
        <w:autoSpaceDN w:val="0"/>
        <w:adjustRightInd w:val="0"/>
        <w:spacing w:line="240" w:lineRule="auto"/>
        <w:rPr>
          <w:rFonts w:ascii="Arial" w:hAnsi="Arial" w:cs="Arial"/>
          <w:b/>
        </w:rPr>
      </w:pPr>
    </w:p>
    <w:p w14:paraId="3D9E6F19" w14:textId="77777777" w:rsidR="00D71B9B" w:rsidRDefault="00D71B9B" w:rsidP="00C1349E">
      <w:pPr>
        <w:autoSpaceDE w:val="0"/>
        <w:autoSpaceDN w:val="0"/>
        <w:adjustRightInd w:val="0"/>
        <w:spacing w:line="240" w:lineRule="auto"/>
        <w:rPr>
          <w:rFonts w:ascii="Arial" w:hAnsi="Arial" w:cs="Arial"/>
          <w:b/>
        </w:rPr>
      </w:pPr>
    </w:p>
    <w:p w14:paraId="3D9E6F1A" w14:textId="77777777" w:rsidR="00D71B9B" w:rsidRDefault="00D71B9B" w:rsidP="00C1349E">
      <w:pPr>
        <w:autoSpaceDE w:val="0"/>
        <w:autoSpaceDN w:val="0"/>
        <w:adjustRightInd w:val="0"/>
        <w:spacing w:line="240" w:lineRule="auto"/>
        <w:rPr>
          <w:rFonts w:ascii="Arial" w:hAnsi="Arial" w:cs="Arial"/>
          <w:b/>
        </w:rPr>
      </w:pPr>
    </w:p>
    <w:p w14:paraId="3D9E6F1B" w14:textId="77777777" w:rsidR="00D71B9B" w:rsidRDefault="00D71B9B" w:rsidP="00C1349E">
      <w:pPr>
        <w:autoSpaceDE w:val="0"/>
        <w:autoSpaceDN w:val="0"/>
        <w:adjustRightInd w:val="0"/>
        <w:spacing w:line="240" w:lineRule="auto"/>
        <w:rPr>
          <w:rFonts w:ascii="Arial" w:hAnsi="Arial" w:cs="Arial"/>
          <w:b/>
        </w:rPr>
      </w:pPr>
    </w:p>
    <w:p w14:paraId="3D9E6F1C"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p w14:paraId="3D9E6F1D" w14:textId="77777777" w:rsidR="00D71B9B" w:rsidRPr="00D71B9B" w:rsidRDefault="00D71B9B" w:rsidP="00C1349E">
      <w:pPr>
        <w:autoSpaceDE w:val="0"/>
        <w:autoSpaceDN w:val="0"/>
        <w:adjustRightInd w:val="0"/>
        <w:spacing w:line="240" w:lineRule="auto"/>
        <w:rPr>
          <w:rFonts w:ascii="Trebuchet MS" w:hAnsi="Trebuchet MS" w:cs="Arial"/>
          <w:color w:val="000000"/>
          <w:sz w:val="22"/>
          <w:szCs w:val="22"/>
        </w:rPr>
      </w:pPr>
    </w:p>
    <w:sectPr w:rsidR="00D71B9B" w:rsidRPr="00D71B9B" w:rsidSect="0032334B">
      <w:headerReference w:type="default" r:id="rId9"/>
      <w:footerReference w:type="even" r:id="rId10"/>
      <w:footerReference w:type="default" r:id="rId11"/>
      <w:headerReference w:type="first" r:id="rId12"/>
      <w:pgSz w:w="11900" w:h="16840"/>
      <w:pgMar w:top="1701"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E6F2A" w14:textId="77777777" w:rsidR="00DE52AF" w:rsidRDefault="00DE52AF">
      <w:pPr>
        <w:spacing w:line="240" w:lineRule="auto"/>
      </w:pPr>
      <w:r>
        <w:separator/>
      </w:r>
    </w:p>
  </w:endnote>
  <w:endnote w:type="continuationSeparator" w:id="0">
    <w:p w14:paraId="3D9E6F2B" w14:textId="77777777" w:rsidR="00DE52AF" w:rsidRDefault="00DE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6F2D" w14:textId="77777777" w:rsidR="003C751D" w:rsidRDefault="003C751D" w:rsidP="003C75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D9E6F2E" w14:textId="77777777" w:rsidR="003C751D" w:rsidRDefault="003C751D" w:rsidP="003C751D">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6F2F" w14:textId="77777777" w:rsidR="003C751D" w:rsidRPr="003C751D" w:rsidRDefault="003C751D" w:rsidP="00800CAD">
    <w:pPr>
      <w:pStyle w:val="Bunntekst"/>
      <w:framePr w:wrap="around" w:vAnchor="page" w:hAnchor="margin" w:xAlign="right" w:y="15764"/>
      <w:rPr>
        <w:rStyle w:val="Sidetall"/>
        <w:rFonts w:ascii="Trebuchet MS" w:hAnsi="Trebuchet MS"/>
        <w:sz w:val="22"/>
        <w:szCs w:val="22"/>
      </w:rPr>
    </w:pPr>
    <w:r w:rsidRPr="003C751D">
      <w:rPr>
        <w:rStyle w:val="Sidetall"/>
        <w:rFonts w:ascii="Trebuchet MS" w:hAnsi="Trebuchet MS"/>
        <w:sz w:val="22"/>
        <w:szCs w:val="22"/>
      </w:rPr>
      <w:fldChar w:fldCharType="begin"/>
    </w:r>
    <w:r w:rsidRPr="003C751D">
      <w:rPr>
        <w:rStyle w:val="Sidetall"/>
        <w:rFonts w:ascii="Trebuchet MS" w:hAnsi="Trebuchet MS"/>
        <w:sz w:val="22"/>
        <w:szCs w:val="22"/>
      </w:rPr>
      <w:instrText xml:space="preserve">PAGE  </w:instrText>
    </w:r>
    <w:r w:rsidRPr="003C751D">
      <w:rPr>
        <w:rStyle w:val="Sidetall"/>
        <w:rFonts w:ascii="Trebuchet MS" w:hAnsi="Trebuchet MS"/>
        <w:sz w:val="22"/>
        <w:szCs w:val="22"/>
      </w:rPr>
      <w:fldChar w:fldCharType="separate"/>
    </w:r>
    <w:r w:rsidR="002F371F">
      <w:rPr>
        <w:rStyle w:val="Sidetall"/>
        <w:rFonts w:ascii="Trebuchet MS" w:hAnsi="Trebuchet MS"/>
        <w:noProof/>
        <w:sz w:val="22"/>
        <w:szCs w:val="22"/>
      </w:rPr>
      <w:t>3</w:t>
    </w:r>
    <w:r w:rsidRPr="003C751D">
      <w:rPr>
        <w:rStyle w:val="Sidetall"/>
        <w:rFonts w:ascii="Trebuchet MS" w:hAnsi="Trebuchet MS"/>
        <w:sz w:val="22"/>
        <w:szCs w:val="22"/>
      </w:rPr>
      <w:fldChar w:fldCharType="end"/>
    </w:r>
  </w:p>
  <w:p w14:paraId="3D9E6F30" w14:textId="77777777" w:rsidR="003C751D" w:rsidRDefault="00D71B9B" w:rsidP="003C751D">
    <w:pPr>
      <w:pStyle w:val="Bunntekst"/>
      <w:ind w:right="360"/>
    </w:pPr>
    <w:r>
      <w:rPr>
        <w:noProof/>
        <w:lang w:eastAsia="nb-NO"/>
      </w:rPr>
      <mc:AlternateContent>
        <mc:Choice Requires="wps">
          <w:drawing>
            <wp:anchor distT="0" distB="0" distL="114300" distR="114300" simplePos="0" relativeHeight="251659264" behindDoc="1" locked="0" layoutInCell="1" allowOverlap="1" wp14:anchorId="3D9E6F36" wp14:editId="3D9E6F37">
              <wp:simplePos x="0" y="0"/>
              <wp:positionH relativeFrom="column">
                <wp:posOffset>-3175</wp:posOffset>
              </wp:positionH>
              <wp:positionV relativeFrom="page">
                <wp:posOffset>9937115</wp:posOffset>
              </wp:positionV>
              <wp:extent cx="6116320" cy="0"/>
              <wp:effectExtent l="12065" t="12065" r="5715" b="698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6320" cy="0"/>
                      </a:xfrm>
                      <a:prstGeom prst="line">
                        <a:avLst/>
                      </a:prstGeom>
                      <a:noFill/>
                      <a:ln w="25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782.45pt" to="481.35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" strokeweight=".2pt">
              <v:shadow opacity="22938f" offset="0"/>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E6F28" w14:textId="77777777" w:rsidR="00DE52AF" w:rsidRDefault="00DE52AF">
      <w:pPr>
        <w:spacing w:line="240" w:lineRule="auto"/>
      </w:pPr>
      <w:r>
        <w:separator/>
      </w:r>
    </w:p>
  </w:footnote>
  <w:footnote w:type="continuationSeparator" w:id="0">
    <w:p w14:paraId="3D9E6F29" w14:textId="77777777" w:rsidR="00DE52AF" w:rsidRDefault="00DE52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6F2C" w14:textId="77777777" w:rsidR="003C751D" w:rsidRDefault="00D71B9B">
    <w:r>
      <w:rPr>
        <w:noProof/>
        <w:lang w:eastAsia="nb-NO"/>
      </w:rPr>
      <mc:AlternateContent>
        <mc:Choice Requires="wps">
          <w:drawing>
            <wp:anchor distT="0" distB="0" distL="114300" distR="114300" simplePos="0" relativeHeight="251656192" behindDoc="0" locked="0" layoutInCell="1" allowOverlap="1" wp14:anchorId="3D9E6F32" wp14:editId="3D9E6F33">
              <wp:simplePos x="0" y="0"/>
              <wp:positionH relativeFrom="page">
                <wp:posOffset>720090</wp:posOffset>
              </wp:positionH>
              <wp:positionV relativeFrom="page">
                <wp:posOffset>9991090</wp:posOffset>
              </wp:positionV>
              <wp:extent cx="2743200" cy="233045"/>
              <wp:effectExtent l="0" t="0" r="0" b="14605"/>
              <wp:wrapTight wrapText="bothSides">
                <wp:wrapPolygon edited="0">
                  <wp:start x="0" y="0"/>
                  <wp:lineTo x="0" y="21188"/>
                  <wp:lineTo x="21450" y="21188"/>
                  <wp:lineTo x="2145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6F40" w14:textId="77777777" w:rsidR="003C751D" w:rsidRPr="003C18A6" w:rsidRDefault="003C751D" w:rsidP="00143A95">
                          <w:r>
                            <w:rPr>
                              <w:rFonts w:ascii="Trebuchet MS" w:hAnsi="Trebuchet MS"/>
                              <w:sz w:val="16"/>
                            </w:rPr>
                            <w:t>Eksempel på undertekst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7pt;margin-top:786.7pt;width:3in;height:1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mgrA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" filled="f" stroked="f">
              <v:textbox inset="0,0,0,0">
                <w:txbxContent>
                  <w:p w:rsidR="003C751D" w:rsidRPr="003C18A6" w:rsidRDefault="003C751D" w:rsidP="00143A95">
                    <w:r>
                      <w:rPr>
                        <w:rFonts w:ascii="Trebuchet MS" w:hAnsi="Trebuchet MS"/>
                        <w:sz w:val="16"/>
                      </w:rPr>
                      <w:t>Eksempel på undertekst</w:t>
                    </w:r>
                  </w:p>
                </w:txbxContent>
              </v:textbox>
              <w10:wrap type="tight" anchorx="page" anchory="page"/>
            </v:shape>
          </w:pict>
        </mc:Fallback>
      </mc:AlternateContent>
    </w:r>
    <w:r>
      <w:rPr>
        <w:noProof/>
        <w:lang w:eastAsia="nb-NO"/>
      </w:rPr>
      <w:drawing>
        <wp:anchor distT="0" distB="0" distL="114300" distR="114300" simplePos="0" relativeHeight="251658240" behindDoc="1" locked="0" layoutInCell="1" allowOverlap="1" wp14:anchorId="3D9E6F34" wp14:editId="3D9E6F35">
          <wp:simplePos x="0" y="0"/>
          <wp:positionH relativeFrom="page">
            <wp:posOffset>1270</wp:posOffset>
          </wp:positionH>
          <wp:positionV relativeFrom="page">
            <wp:posOffset>0</wp:posOffset>
          </wp:positionV>
          <wp:extent cx="7560310" cy="10694035"/>
          <wp:effectExtent l="0" t="0" r="2540" b="0"/>
          <wp:wrapNone/>
          <wp:docPr id="3" name="bakside.jpg" descr="/Volumes/kunder/1153_Gjøvik kommune/410305_Visuell identitet/fase 3/•designhåndbok_gammel svane/applikasjoner/Maler/rapport/•oppbygging/bak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side.jpg" descr="/Volumes/kunder/1153_Gjøvik kommune/410305_Visuell identitet/fase 3/•designhåndbok_gammel svane/applikasjoner/Maler/rapport/•oppbygging/baksid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6F31" w14:textId="77777777" w:rsidR="003C751D" w:rsidRDefault="00D71B9B">
    <w:pPr>
      <w:pStyle w:val="Topptekst"/>
    </w:pPr>
    <w:r>
      <w:rPr>
        <w:noProof/>
        <w:lang w:eastAsia="nb-NO"/>
      </w:rPr>
      <w:drawing>
        <wp:anchor distT="0" distB="0" distL="114300" distR="114300" simplePos="0" relativeHeight="251657216" behindDoc="1" locked="0" layoutInCell="1" allowOverlap="1" wp14:anchorId="3D9E6F38" wp14:editId="3D9E6F39">
          <wp:simplePos x="0" y="0"/>
          <wp:positionH relativeFrom="page">
            <wp:posOffset>1270</wp:posOffset>
          </wp:positionH>
          <wp:positionV relativeFrom="page">
            <wp:posOffset>-2540</wp:posOffset>
          </wp:positionV>
          <wp:extent cx="7560310" cy="10694035"/>
          <wp:effectExtent l="0" t="0" r="2540" b="0"/>
          <wp:wrapNone/>
          <wp:docPr id="1" name="forside.jpg" descr="/Volumes/kunder/1153_Gjøvik kommune/410305_Visuell identitet/fase 3/•designhåndbok_gammel svane/applikasjoner/Maler/rapport/•oppbygging/fo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jpg" descr="/Volumes/kunder/1153_Gjøvik kommune/410305_Visuell identitet/fase 3/•designhåndbok_gammel svane/applikasjoner/Maler/rapport/•oppbygging/forsid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7541"/>
    <w:multiLevelType w:val="hybridMultilevel"/>
    <w:tmpl w:val="1A00B4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0F33A95"/>
    <w:multiLevelType w:val="hybridMultilevel"/>
    <w:tmpl w:val="5CCA3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14227D3"/>
    <w:multiLevelType w:val="hybridMultilevel"/>
    <w:tmpl w:val="00422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2321C95"/>
    <w:multiLevelType w:val="hybridMultilevel"/>
    <w:tmpl w:val="746020E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nsid w:val="22C754CF"/>
    <w:multiLevelType w:val="hybridMultilevel"/>
    <w:tmpl w:val="B2061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9C33CA2"/>
    <w:multiLevelType w:val="hybridMultilevel"/>
    <w:tmpl w:val="AB7C4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9CE53DB"/>
    <w:multiLevelType w:val="hybridMultilevel"/>
    <w:tmpl w:val="97E6D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F47545A"/>
    <w:multiLevelType w:val="hybridMultilevel"/>
    <w:tmpl w:val="8AD45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6724318"/>
    <w:multiLevelType w:val="hybridMultilevel"/>
    <w:tmpl w:val="71A8A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DAB5E05"/>
    <w:multiLevelType w:val="hybridMultilevel"/>
    <w:tmpl w:val="54C6C8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4F62C53"/>
    <w:multiLevelType w:val="hybridMultilevel"/>
    <w:tmpl w:val="EEDE45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CA575C4"/>
    <w:multiLevelType w:val="hybridMultilevel"/>
    <w:tmpl w:val="8200D226"/>
    <w:lvl w:ilvl="0" w:tplc="096275E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F0A5BE5"/>
    <w:multiLevelType w:val="hybridMultilevel"/>
    <w:tmpl w:val="C6DA265A"/>
    <w:lvl w:ilvl="0" w:tplc="8A4ACC14">
      <w:start w:val="1"/>
      <w:numFmt w:val="decimal"/>
      <w:lvlText w:val="%1."/>
      <w:lvlJc w:val="left"/>
      <w:pPr>
        <w:ind w:left="720" w:hanging="360"/>
      </w:pPr>
      <w:rPr>
        <w:rFonts w:ascii="TimesNewRoman,Bold" w:hAnsi="TimesNewRoman,Bold" w:cs="TimesNewRoman,Bold" w:hint="default"/>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6A267F70"/>
    <w:multiLevelType w:val="hybridMultilevel"/>
    <w:tmpl w:val="87BA7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8"/>
  </w:num>
  <w:num w:numId="5">
    <w:abstractNumId w:val="10"/>
  </w:num>
  <w:num w:numId="6">
    <w:abstractNumId w:val="1"/>
  </w:num>
  <w:num w:numId="7">
    <w:abstractNumId w:val="2"/>
  </w:num>
  <w:num w:numId="8">
    <w:abstractNumId w:val="4"/>
  </w:num>
  <w:num w:numId="9">
    <w:abstractNumId w:val="3"/>
  </w:num>
  <w:num w:numId="10">
    <w:abstractNumId w:val="11"/>
  </w:num>
  <w:num w:numId="11">
    <w:abstractNumId w:val="13"/>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9B"/>
    <w:rsid w:val="00020FAC"/>
    <w:rsid w:val="00061A75"/>
    <w:rsid w:val="000641B5"/>
    <w:rsid w:val="000915B9"/>
    <w:rsid w:val="000B5E1F"/>
    <w:rsid w:val="000D5DC5"/>
    <w:rsid w:val="000E5EC3"/>
    <w:rsid w:val="00123F56"/>
    <w:rsid w:val="00143A95"/>
    <w:rsid w:val="0014528A"/>
    <w:rsid w:val="00183218"/>
    <w:rsid w:val="001A0B3B"/>
    <w:rsid w:val="001A28D8"/>
    <w:rsid w:val="001A3787"/>
    <w:rsid w:val="001A7FC8"/>
    <w:rsid w:val="001F6B64"/>
    <w:rsid w:val="0020094D"/>
    <w:rsid w:val="0023328D"/>
    <w:rsid w:val="002A021C"/>
    <w:rsid w:val="002D3D4B"/>
    <w:rsid w:val="002D4897"/>
    <w:rsid w:val="002F1383"/>
    <w:rsid w:val="002F371F"/>
    <w:rsid w:val="003116BD"/>
    <w:rsid w:val="0032211D"/>
    <w:rsid w:val="0032334B"/>
    <w:rsid w:val="00342F47"/>
    <w:rsid w:val="00361153"/>
    <w:rsid w:val="003A1E1D"/>
    <w:rsid w:val="003C18A6"/>
    <w:rsid w:val="003C751D"/>
    <w:rsid w:val="00402661"/>
    <w:rsid w:val="00442E97"/>
    <w:rsid w:val="004471FC"/>
    <w:rsid w:val="00455EAB"/>
    <w:rsid w:val="00481677"/>
    <w:rsid w:val="004C75B7"/>
    <w:rsid w:val="004F1128"/>
    <w:rsid w:val="004F169F"/>
    <w:rsid w:val="00500E51"/>
    <w:rsid w:val="00582ECF"/>
    <w:rsid w:val="005843D6"/>
    <w:rsid w:val="00590F2D"/>
    <w:rsid w:val="005B11B8"/>
    <w:rsid w:val="005F4BB8"/>
    <w:rsid w:val="00655782"/>
    <w:rsid w:val="0065716E"/>
    <w:rsid w:val="006E2E1B"/>
    <w:rsid w:val="00717A11"/>
    <w:rsid w:val="007504EB"/>
    <w:rsid w:val="00781281"/>
    <w:rsid w:val="00793E3D"/>
    <w:rsid w:val="007A036D"/>
    <w:rsid w:val="007A07BA"/>
    <w:rsid w:val="007A6221"/>
    <w:rsid w:val="007E4E69"/>
    <w:rsid w:val="00800CAD"/>
    <w:rsid w:val="0083295A"/>
    <w:rsid w:val="00841B46"/>
    <w:rsid w:val="00852785"/>
    <w:rsid w:val="008765F4"/>
    <w:rsid w:val="008B19C9"/>
    <w:rsid w:val="008B7305"/>
    <w:rsid w:val="008C56F4"/>
    <w:rsid w:val="008E37A6"/>
    <w:rsid w:val="009158F6"/>
    <w:rsid w:val="0092053E"/>
    <w:rsid w:val="009651BD"/>
    <w:rsid w:val="009820A6"/>
    <w:rsid w:val="0098757D"/>
    <w:rsid w:val="009E1110"/>
    <w:rsid w:val="009F4A3F"/>
    <w:rsid w:val="00A3113D"/>
    <w:rsid w:val="00A706EC"/>
    <w:rsid w:val="00A826FB"/>
    <w:rsid w:val="00AB0536"/>
    <w:rsid w:val="00AC6EC0"/>
    <w:rsid w:val="00AD1F4A"/>
    <w:rsid w:val="00AF20A6"/>
    <w:rsid w:val="00B155AF"/>
    <w:rsid w:val="00B203DA"/>
    <w:rsid w:val="00B51D00"/>
    <w:rsid w:val="00B83DD6"/>
    <w:rsid w:val="00B96A38"/>
    <w:rsid w:val="00B97B2D"/>
    <w:rsid w:val="00BE5520"/>
    <w:rsid w:val="00C1349E"/>
    <w:rsid w:val="00C2275F"/>
    <w:rsid w:val="00C262C9"/>
    <w:rsid w:val="00C457E8"/>
    <w:rsid w:val="00C76966"/>
    <w:rsid w:val="00CA6363"/>
    <w:rsid w:val="00CB021B"/>
    <w:rsid w:val="00CB77AC"/>
    <w:rsid w:val="00CC1DEE"/>
    <w:rsid w:val="00CE1BE0"/>
    <w:rsid w:val="00D16B49"/>
    <w:rsid w:val="00D71B9B"/>
    <w:rsid w:val="00D72E34"/>
    <w:rsid w:val="00D816F0"/>
    <w:rsid w:val="00D94A34"/>
    <w:rsid w:val="00DC31C4"/>
    <w:rsid w:val="00DE132A"/>
    <w:rsid w:val="00DE52AF"/>
    <w:rsid w:val="00DF4B0B"/>
    <w:rsid w:val="00E679F7"/>
    <w:rsid w:val="00EB27A6"/>
    <w:rsid w:val="00EB6AEF"/>
    <w:rsid w:val="00F07D57"/>
    <w:rsid w:val="00F845E6"/>
    <w:rsid w:val="00F9517B"/>
    <w:rsid w:val="00FA1989"/>
    <w:rsid w:val="00FA5DA1"/>
    <w:rsid w:val="00FC1CBC"/>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9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36DEA"/>
    <w:pPr>
      <w:spacing w:line="180" w:lineRule="exact"/>
    </w:pPr>
    <w:rPr>
      <w:rFonts w:ascii="Courier" w:hAnsi="Courier"/>
      <w:sz w:val="15"/>
      <w:szCs w:val="24"/>
      <w:lang w:eastAsia="en-US"/>
    </w:rPr>
  </w:style>
  <w:style w:type="paragraph" w:styleId="Overskrift1">
    <w:name w:val="heading 1"/>
    <w:aliases w:val="•Overskrift 1"/>
    <w:basedOn w:val="Normal"/>
    <w:next w:val="Normal"/>
    <w:link w:val="Overskrift1Tegn"/>
    <w:autoRedefine/>
    <w:uiPriority w:val="9"/>
    <w:qFormat/>
    <w:rsid w:val="00F36DEA"/>
    <w:pPr>
      <w:keepNext/>
      <w:keepLines/>
      <w:spacing w:line="200" w:lineRule="exact"/>
      <w:outlineLvl w:val="0"/>
    </w:pPr>
    <w:rPr>
      <w:rFonts w:eastAsia="MS Gothic"/>
      <w:b/>
      <w:bCs/>
      <w:sz w:val="17"/>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
    <w:name w:val="•Brødtekst"/>
    <w:basedOn w:val="Normal"/>
    <w:autoRedefine/>
    <w:qFormat/>
    <w:rsid w:val="00590F2D"/>
    <w:pPr>
      <w:spacing w:line="250" w:lineRule="exact"/>
    </w:pPr>
    <w:rPr>
      <w:rFonts w:ascii="Trebuchet MS" w:hAnsi="Trebuchet MS"/>
      <w:sz w:val="22"/>
    </w:rPr>
  </w:style>
  <w:style w:type="character" w:customStyle="1" w:styleId="Overskrift1Tegn">
    <w:name w:val="Overskrift 1 Tegn"/>
    <w:aliases w:val="•Overskrift 1 Tegn"/>
    <w:link w:val="Overskrift1"/>
    <w:uiPriority w:val="9"/>
    <w:rsid w:val="00F36DEA"/>
    <w:rPr>
      <w:rFonts w:ascii="Courier" w:eastAsia="MS Gothic" w:hAnsi="Courier" w:cs="Times New Roman"/>
      <w:b/>
      <w:bCs/>
      <w:sz w:val="17"/>
      <w:szCs w:val="32"/>
      <w:lang w:val="nb-NO"/>
    </w:rPr>
  </w:style>
  <w:style w:type="paragraph" w:customStyle="1" w:styleId="Undertekst">
    <w:name w:val="•Undertekst"/>
    <w:basedOn w:val="Normal"/>
    <w:autoRedefine/>
    <w:qFormat/>
    <w:rsid w:val="008C56F4"/>
    <w:pPr>
      <w:spacing w:line="190" w:lineRule="exact"/>
    </w:pPr>
    <w:rPr>
      <w:rFonts w:ascii="Trebuchet MS" w:hAnsi="Trebuchet MS"/>
      <w:sz w:val="16"/>
    </w:rPr>
  </w:style>
  <w:style w:type="paragraph" w:styleId="Topptekst">
    <w:name w:val="header"/>
    <w:basedOn w:val="Normal"/>
    <w:link w:val="TopptekstTegn"/>
    <w:uiPriority w:val="99"/>
    <w:unhideWhenUsed/>
    <w:rsid w:val="004C75B7"/>
    <w:pPr>
      <w:tabs>
        <w:tab w:val="center" w:pos="4703"/>
        <w:tab w:val="right" w:pos="9406"/>
      </w:tabs>
      <w:spacing w:line="240" w:lineRule="auto"/>
    </w:pPr>
  </w:style>
  <w:style w:type="character" w:customStyle="1" w:styleId="TopptekstTegn">
    <w:name w:val="Topptekst Tegn"/>
    <w:link w:val="Topptekst"/>
    <w:uiPriority w:val="99"/>
    <w:rsid w:val="004C75B7"/>
    <w:rPr>
      <w:rFonts w:ascii="Courier" w:hAnsi="Courier"/>
      <w:sz w:val="15"/>
      <w:lang w:val="nb-NO"/>
    </w:rPr>
  </w:style>
  <w:style w:type="paragraph" w:styleId="Bunntekst">
    <w:name w:val="footer"/>
    <w:basedOn w:val="Normal"/>
    <w:link w:val="BunntekstTegn"/>
    <w:uiPriority w:val="99"/>
    <w:unhideWhenUsed/>
    <w:rsid w:val="004C75B7"/>
    <w:pPr>
      <w:tabs>
        <w:tab w:val="center" w:pos="4703"/>
        <w:tab w:val="right" w:pos="9406"/>
      </w:tabs>
      <w:spacing w:line="240" w:lineRule="auto"/>
    </w:pPr>
  </w:style>
  <w:style w:type="character" w:customStyle="1" w:styleId="BunntekstTegn">
    <w:name w:val="Bunntekst Tegn"/>
    <w:link w:val="Bunntekst"/>
    <w:uiPriority w:val="99"/>
    <w:rsid w:val="004C75B7"/>
    <w:rPr>
      <w:rFonts w:ascii="Courier" w:hAnsi="Courier"/>
      <w:sz w:val="15"/>
      <w:lang w:val="nb-NO"/>
    </w:rPr>
  </w:style>
  <w:style w:type="paragraph" w:customStyle="1" w:styleId="Omrde">
    <w:name w:val="Område"/>
    <w:basedOn w:val="Normal"/>
    <w:autoRedefine/>
    <w:qFormat/>
    <w:rsid w:val="008B19C9"/>
    <w:pPr>
      <w:spacing w:line="230" w:lineRule="exact"/>
      <w:jc w:val="center"/>
    </w:pPr>
    <w:rPr>
      <w:rFonts w:ascii="Trebuchet MS" w:hAnsi="Trebuchet MS"/>
      <w:b/>
      <w:sz w:val="20"/>
    </w:rPr>
  </w:style>
  <w:style w:type="paragraph" w:customStyle="1" w:styleId="undertittel">
    <w:name w:val="•undertittel"/>
    <w:basedOn w:val="Tittel"/>
    <w:autoRedefine/>
    <w:qFormat/>
    <w:rsid w:val="00D72E34"/>
    <w:pPr>
      <w:spacing w:line="310" w:lineRule="exact"/>
    </w:pPr>
    <w:rPr>
      <w:sz w:val="28"/>
    </w:rPr>
  </w:style>
  <w:style w:type="paragraph" w:customStyle="1" w:styleId="Tittel">
    <w:name w:val="•Tittel"/>
    <w:basedOn w:val="Normal"/>
    <w:autoRedefine/>
    <w:qFormat/>
    <w:rsid w:val="00717A11"/>
    <w:pPr>
      <w:spacing w:line="790" w:lineRule="exact"/>
      <w:jc w:val="center"/>
    </w:pPr>
    <w:rPr>
      <w:rFonts w:ascii="Trebuchet MS" w:hAnsi="Trebuchet MS"/>
      <w:b/>
      <w:caps/>
      <w:spacing w:val="80"/>
      <w:sz w:val="68"/>
    </w:rPr>
  </w:style>
  <w:style w:type="paragraph" w:customStyle="1" w:styleId="pagina">
    <w:name w:val="•pagina"/>
    <w:basedOn w:val="Brdtekst"/>
    <w:qFormat/>
    <w:rsid w:val="00590F2D"/>
    <w:pPr>
      <w:jc w:val="right"/>
    </w:pPr>
  </w:style>
  <w:style w:type="paragraph" w:styleId="Bobletekst">
    <w:name w:val="Balloon Text"/>
    <w:basedOn w:val="Normal"/>
    <w:link w:val="BobletekstTegn"/>
    <w:uiPriority w:val="99"/>
    <w:semiHidden/>
    <w:unhideWhenUsed/>
    <w:rsid w:val="00582ECF"/>
    <w:pPr>
      <w:spacing w:line="240" w:lineRule="auto"/>
    </w:pPr>
    <w:rPr>
      <w:rFonts w:ascii="Lucida Grande" w:hAnsi="Lucida Grande"/>
      <w:sz w:val="18"/>
      <w:szCs w:val="18"/>
    </w:rPr>
  </w:style>
  <w:style w:type="character" w:customStyle="1" w:styleId="BobletekstTegn">
    <w:name w:val="Bobletekst Tegn"/>
    <w:link w:val="Bobletekst"/>
    <w:uiPriority w:val="99"/>
    <w:semiHidden/>
    <w:rsid w:val="00582ECF"/>
    <w:rPr>
      <w:rFonts w:ascii="Lucida Grande" w:hAnsi="Lucida Grande"/>
      <w:sz w:val="18"/>
      <w:szCs w:val="18"/>
      <w:lang w:val="nb-NO"/>
    </w:rPr>
  </w:style>
  <w:style w:type="character" w:styleId="Sidetall">
    <w:name w:val="page number"/>
    <w:basedOn w:val="Standardskriftforavsnitt"/>
    <w:uiPriority w:val="99"/>
    <w:semiHidden/>
    <w:unhideWhenUsed/>
    <w:rsid w:val="003C751D"/>
  </w:style>
  <w:style w:type="paragraph" w:customStyle="1" w:styleId="Forfatterdato">
    <w:name w:val="•Forfatter/dato"/>
    <w:basedOn w:val="undertittel"/>
    <w:qFormat/>
    <w:rsid w:val="00D72E34"/>
    <w:rPr>
      <w:b w:val="0"/>
      <w:bCs/>
      <w:caps w:val="0"/>
      <w:spacing w:val="0"/>
      <w:sz w:val="24"/>
    </w:rPr>
  </w:style>
  <w:style w:type="paragraph" w:styleId="Listeavsnitt">
    <w:name w:val="List Paragraph"/>
    <w:basedOn w:val="Normal"/>
    <w:uiPriority w:val="34"/>
    <w:qFormat/>
    <w:rsid w:val="00D71B9B"/>
    <w:pPr>
      <w:spacing w:after="200" w:line="276" w:lineRule="auto"/>
      <w:ind w:left="720"/>
      <w:contextualSpacing/>
    </w:pPr>
    <w:rPr>
      <w:rFonts w:ascii="Calibri" w:eastAsia="Calibri" w:hAnsi="Calibri"/>
      <w:sz w:val="22"/>
      <w:szCs w:val="22"/>
    </w:rPr>
  </w:style>
  <w:style w:type="table" w:styleId="Tabellrutenett">
    <w:name w:val="Table Grid"/>
    <w:basedOn w:val="Vanligtabell"/>
    <w:uiPriority w:val="59"/>
    <w:rsid w:val="00D71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semiHidden/>
    <w:unhideWhenUsed/>
    <w:qFormat/>
    <w:rsid w:val="00020FAC"/>
    <w:pPr>
      <w:spacing w:before="480" w:line="276" w:lineRule="auto"/>
      <w:outlineLvl w:val="9"/>
    </w:pPr>
    <w:rPr>
      <w:rFonts w:asciiTheme="majorHAnsi" w:eastAsiaTheme="majorEastAsia" w:hAnsiTheme="majorHAnsi" w:cstheme="majorBidi"/>
      <w:color w:val="365F91" w:themeColor="accent1" w:themeShade="BF"/>
      <w:sz w:val="28"/>
      <w:szCs w:val="2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36DEA"/>
    <w:pPr>
      <w:spacing w:line="180" w:lineRule="exact"/>
    </w:pPr>
    <w:rPr>
      <w:rFonts w:ascii="Courier" w:hAnsi="Courier"/>
      <w:sz w:val="15"/>
      <w:szCs w:val="24"/>
      <w:lang w:eastAsia="en-US"/>
    </w:rPr>
  </w:style>
  <w:style w:type="paragraph" w:styleId="Overskrift1">
    <w:name w:val="heading 1"/>
    <w:aliases w:val="•Overskrift 1"/>
    <w:basedOn w:val="Normal"/>
    <w:next w:val="Normal"/>
    <w:link w:val="Overskrift1Tegn"/>
    <w:autoRedefine/>
    <w:uiPriority w:val="9"/>
    <w:qFormat/>
    <w:rsid w:val="00F36DEA"/>
    <w:pPr>
      <w:keepNext/>
      <w:keepLines/>
      <w:spacing w:line="200" w:lineRule="exact"/>
      <w:outlineLvl w:val="0"/>
    </w:pPr>
    <w:rPr>
      <w:rFonts w:eastAsia="MS Gothic"/>
      <w:b/>
      <w:bCs/>
      <w:sz w:val="17"/>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
    <w:name w:val="•Brødtekst"/>
    <w:basedOn w:val="Normal"/>
    <w:autoRedefine/>
    <w:qFormat/>
    <w:rsid w:val="00590F2D"/>
    <w:pPr>
      <w:spacing w:line="250" w:lineRule="exact"/>
    </w:pPr>
    <w:rPr>
      <w:rFonts w:ascii="Trebuchet MS" w:hAnsi="Trebuchet MS"/>
      <w:sz w:val="22"/>
    </w:rPr>
  </w:style>
  <w:style w:type="character" w:customStyle="1" w:styleId="Overskrift1Tegn">
    <w:name w:val="Overskrift 1 Tegn"/>
    <w:aliases w:val="•Overskrift 1 Tegn"/>
    <w:link w:val="Overskrift1"/>
    <w:uiPriority w:val="9"/>
    <w:rsid w:val="00F36DEA"/>
    <w:rPr>
      <w:rFonts w:ascii="Courier" w:eastAsia="MS Gothic" w:hAnsi="Courier" w:cs="Times New Roman"/>
      <w:b/>
      <w:bCs/>
      <w:sz w:val="17"/>
      <w:szCs w:val="32"/>
      <w:lang w:val="nb-NO"/>
    </w:rPr>
  </w:style>
  <w:style w:type="paragraph" w:customStyle="1" w:styleId="Undertekst">
    <w:name w:val="•Undertekst"/>
    <w:basedOn w:val="Normal"/>
    <w:autoRedefine/>
    <w:qFormat/>
    <w:rsid w:val="008C56F4"/>
    <w:pPr>
      <w:spacing w:line="190" w:lineRule="exact"/>
    </w:pPr>
    <w:rPr>
      <w:rFonts w:ascii="Trebuchet MS" w:hAnsi="Trebuchet MS"/>
      <w:sz w:val="16"/>
    </w:rPr>
  </w:style>
  <w:style w:type="paragraph" w:styleId="Topptekst">
    <w:name w:val="header"/>
    <w:basedOn w:val="Normal"/>
    <w:link w:val="TopptekstTegn"/>
    <w:uiPriority w:val="99"/>
    <w:unhideWhenUsed/>
    <w:rsid w:val="004C75B7"/>
    <w:pPr>
      <w:tabs>
        <w:tab w:val="center" w:pos="4703"/>
        <w:tab w:val="right" w:pos="9406"/>
      </w:tabs>
      <w:spacing w:line="240" w:lineRule="auto"/>
    </w:pPr>
  </w:style>
  <w:style w:type="character" w:customStyle="1" w:styleId="TopptekstTegn">
    <w:name w:val="Topptekst Tegn"/>
    <w:link w:val="Topptekst"/>
    <w:uiPriority w:val="99"/>
    <w:rsid w:val="004C75B7"/>
    <w:rPr>
      <w:rFonts w:ascii="Courier" w:hAnsi="Courier"/>
      <w:sz w:val="15"/>
      <w:lang w:val="nb-NO"/>
    </w:rPr>
  </w:style>
  <w:style w:type="paragraph" w:styleId="Bunntekst">
    <w:name w:val="footer"/>
    <w:basedOn w:val="Normal"/>
    <w:link w:val="BunntekstTegn"/>
    <w:uiPriority w:val="99"/>
    <w:unhideWhenUsed/>
    <w:rsid w:val="004C75B7"/>
    <w:pPr>
      <w:tabs>
        <w:tab w:val="center" w:pos="4703"/>
        <w:tab w:val="right" w:pos="9406"/>
      </w:tabs>
      <w:spacing w:line="240" w:lineRule="auto"/>
    </w:pPr>
  </w:style>
  <w:style w:type="character" w:customStyle="1" w:styleId="BunntekstTegn">
    <w:name w:val="Bunntekst Tegn"/>
    <w:link w:val="Bunntekst"/>
    <w:uiPriority w:val="99"/>
    <w:rsid w:val="004C75B7"/>
    <w:rPr>
      <w:rFonts w:ascii="Courier" w:hAnsi="Courier"/>
      <w:sz w:val="15"/>
      <w:lang w:val="nb-NO"/>
    </w:rPr>
  </w:style>
  <w:style w:type="paragraph" w:customStyle="1" w:styleId="Omrde">
    <w:name w:val="Område"/>
    <w:basedOn w:val="Normal"/>
    <w:autoRedefine/>
    <w:qFormat/>
    <w:rsid w:val="008B19C9"/>
    <w:pPr>
      <w:spacing w:line="230" w:lineRule="exact"/>
      <w:jc w:val="center"/>
    </w:pPr>
    <w:rPr>
      <w:rFonts w:ascii="Trebuchet MS" w:hAnsi="Trebuchet MS"/>
      <w:b/>
      <w:sz w:val="20"/>
    </w:rPr>
  </w:style>
  <w:style w:type="paragraph" w:customStyle="1" w:styleId="undertittel">
    <w:name w:val="•undertittel"/>
    <w:basedOn w:val="Tittel"/>
    <w:autoRedefine/>
    <w:qFormat/>
    <w:rsid w:val="00D72E34"/>
    <w:pPr>
      <w:spacing w:line="310" w:lineRule="exact"/>
    </w:pPr>
    <w:rPr>
      <w:sz w:val="28"/>
    </w:rPr>
  </w:style>
  <w:style w:type="paragraph" w:customStyle="1" w:styleId="Tittel">
    <w:name w:val="•Tittel"/>
    <w:basedOn w:val="Normal"/>
    <w:autoRedefine/>
    <w:qFormat/>
    <w:rsid w:val="00717A11"/>
    <w:pPr>
      <w:spacing w:line="790" w:lineRule="exact"/>
      <w:jc w:val="center"/>
    </w:pPr>
    <w:rPr>
      <w:rFonts w:ascii="Trebuchet MS" w:hAnsi="Trebuchet MS"/>
      <w:b/>
      <w:caps/>
      <w:spacing w:val="80"/>
      <w:sz w:val="68"/>
    </w:rPr>
  </w:style>
  <w:style w:type="paragraph" w:customStyle="1" w:styleId="pagina">
    <w:name w:val="•pagina"/>
    <w:basedOn w:val="Brdtekst"/>
    <w:qFormat/>
    <w:rsid w:val="00590F2D"/>
    <w:pPr>
      <w:jc w:val="right"/>
    </w:pPr>
  </w:style>
  <w:style w:type="paragraph" w:styleId="Bobletekst">
    <w:name w:val="Balloon Text"/>
    <w:basedOn w:val="Normal"/>
    <w:link w:val="BobletekstTegn"/>
    <w:uiPriority w:val="99"/>
    <w:semiHidden/>
    <w:unhideWhenUsed/>
    <w:rsid w:val="00582ECF"/>
    <w:pPr>
      <w:spacing w:line="240" w:lineRule="auto"/>
    </w:pPr>
    <w:rPr>
      <w:rFonts w:ascii="Lucida Grande" w:hAnsi="Lucida Grande"/>
      <w:sz w:val="18"/>
      <w:szCs w:val="18"/>
    </w:rPr>
  </w:style>
  <w:style w:type="character" w:customStyle="1" w:styleId="BobletekstTegn">
    <w:name w:val="Bobletekst Tegn"/>
    <w:link w:val="Bobletekst"/>
    <w:uiPriority w:val="99"/>
    <w:semiHidden/>
    <w:rsid w:val="00582ECF"/>
    <w:rPr>
      <w:rFonts w:ascii="Lucida Grande" w:hAnsi="Lucida Grande"/>
      <w:sz w:val="18"/>
      <w:szCs w:val="18"/>
      <w:lang w:val="nb-NO"/>
    </w:rPr>
  </w:style>
  <w:style w:type="character" w:styleId="Sidetall">
    <w:name w:val="page number"/>
    <w:basedOn w:val="Standardskriftforavsnitt"/>
    <w:uiPriority w:val="99"/>
    <w:semiHidden/>
    <w:unhideWhenUsed/>
    <w:rsid w:val="003C751D"/>
  </w:style>
  <w:style w:type="paragraph" w:customStyle="1" w:styleId="Forfatterdato">
    <w:name w:val="•Forfatter/dato"/>
    <w:basedOn w:val="undertittel"/>
    <w:qFormat/>
    <w:rsid w:val="00D72E34"/>
    <w:rPr>
      <w:b w:val="0"/>
      <w:bCs/>
      <w:caps w:val="0"/>
      <w:spacing w:val="0"/>
      <w:sz w:val="24"/>
    </w:rPr>
  </w:style>
  <w:style w:type="paragraph" w:styleId="Listeavsnitt">
    <w:name w:val="List Paragraph"/>
    <w:basedOn w:val="Normal"/>
    <w:uiPriority w:val="34"/>
    <w:qFormat/>
    <w:rsid w:val="00D71B9B"/>
    <w:pPr>
      <w:spacing w:after="200" w:line="276" w:lineRule="auto"/>
      <w:ind w:left="720"/>
      <w:contextualSpacing/>
    </w:pPr>
    <w:rPr>
      <w:rFonts w:ascii="Calibri" w:eastAsia="Calibri" w:hAnsi="Calibri"/>
      <w:sz w:val="22"/>
      <w:szCs w:val="22"/>
    </w:rPr>
  </w:style>
  <w:style w:type="table" w:styleId="Tabellrutenett">
    <w:name w:val="Table Grid"/>
    <w:basedOn w:val="Vanligtabell"/>
    <w:uiPriority w:val="59"/>
    <w:rsid w:val="00D71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semiHidden/>
    <w:unhideWhenUsed/>
    <w:qFormat/>
    <w:rsid w:val="00020FAC"/>
    <w:pPr>
      <w:spacing w:before="480" w:line="276" w:lineRule="auto"/>
      <w:outlineLvl w:val="9"/>
    </w:pPr>
    <w:rPr>
      <w:rFonts w:asciiTheme="majorHAnsi" w:eastAsiaTheme="majorEastAsia" w:hAnsiTheme="majorHAnsi" w:cstheme="majorBidi"/>
      <w:color w:val="365F91" w:themeColor="accent1" w:themeShade="BF"/>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Volumes/kunder/1153_Gj&#248;vik%20kommune/410305_Visuell%20identitet/fase%203/&#8226;designha&#778;ndbok_gammel%20svane/applikasjoner/Maler/rapport/&#8226;oppbygging/baksid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Volumes/kunder/1153_Gj&#248;vik%20kommune/410305_Visuell%20identitet/fase%203/&#8226;designha&#778;ndbok_gammel%20svane/applikasjoner/Maler/rapport/&#8226;oppbygging/forside.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D9D5-140A-456B-B238-0FAD10E7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B21FA393</Template>
  <TotalTime>0</TotalTime>
  <Pages>14</Pages>
  <Words>4334</Words>
  <Characters>22971</Characters>
  <Application>Microsoft Office Word</Application>
  <DocSecurity>4</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Company>M8 Design</Company>
  <LinksUpToDate>false</LinksUpToDate>
  <CharactersWithSpaces>27251</CharactersWithSpaces>
  <SharedDoc>false</SharedDoc>
  <HLinks>
    <vt:vector size="12" baseType="variant">
      <vt:variant>
        <vt:i4>597499933</vt:i4>
      </vt:variant>
      <vt:variant>
        <vt:i4>-1</vt:i4>
      </vt:variant>
      <vt:variant>
        <vt:i4>2049</vt:i4>
      </vt:variant>
      <vt:variant>
        <vt:i4>1</vt:i4>
      </vt:variant>
      <vt:variant>
        <vt:lpwstr>/Volumes/kunder/1153_Gjøvik kommune/410305_Visuell identitet/fase 3/•designhåndbok_gammel svane/applikasjoner/Maler/rapport/•oppbygging/forside.jpg</vt:lpwstr>
      </vt:variant>
      <vt:variant>
        <vt:lpwstr/>
      </vt:variant>
      <vt:variant>
        <vt:i4>595599379</vt:i4>
      </vt:variant>
      <vt:variant>
        <vt:i4>-1</vt:i4>
      </vt:variant>
      <vt:variant>
        <vt:i4>2051</vt:i4>
      </vt:variant>
      <vt:variant>
        <vt:i4>1</vt:i4>
      </vt:variant>
      <vt:variant>
        <vt:lpwstr>/Volumes/kunder/1153_Gjøvik kommune/410305_Visuell identitet/fase 3/•designhåndbok_gammel svane/applikasjoner/Maler/rapport/•oppbygging/bakside.jpg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Limoseth</dc:creator>
  <cp:lastModifiedBy>Pål Marius Larsen</cp:lastModifiedBy>
  <cp:revision>2</cp:revision>
  <cp:lastPrinted>2013-09-16T10:24:00Z</cp:lastPrinted>
  <dcterms:created xsi:type="dcterms:W3CDTF">2017-07-04T10:13:00Z</dcterms:created>
  <dcterms:modified xsi:type="dcterms:W3CDTF">2017-07-04T10:13:00Z</dcterms:modified>
</cp:coreProperties>
</file>