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9F741" w14:textId="1733746D" w:rsidR="00380CD6" w:rsidRPr="003142CE" w:rsidRDefault="003142CE" w:rsidP="00380CD6">
      <w:pPr>
        <w:rPr>
          <w:b/>
          <w:bCs/>
        </w:rPr>
      </w:pPr>
      <w:r w:rsidRPr="003142CE">
        <w:rPr>
          <w:b/>
          <w:bCs/>
        </w:rPr>
        <w:t>Fortsatt solidaritet med Ukraina og det ukrainske folk.</w:t>
      </w:r>
    </w:p>
    <w:p w14:paraId="432FF499" w14:textId="033C44F9" w:rsidR="00380CD6" w:rsidRPr="003142CE" w:rsidRDefault="00380CD6" w:rsidP="00380CD6">
      <w:pPr>
        <w:rPr>
          <w:sz w:val="24"/>
          <w:szCs w:val="24"/>
        </w:rPr>
      </w:pPr>
      <w:r w:rsidRPr="003142CE">
        <w:rPr>
          <w:sz w:val="24"/>
          <w:szCs w:val="24"/>
        </w:rPr>
        <w:t xml:space="preserve">Årsmøtet i Fagforbundet teoLOgene ber om at </w:t>
      </w:r>
      <w:r w:rsidR="003142CE" w:rsidRPr="003142CE">
        <w:rPr>
          <w:sz w:val="24"/>
          <w:szCs w:val="24"/>
        </w:rPr>
        <w:t xml:space="preserve">de </w:t>
      </w:r>
      <w:r w:rsidRPr="003142CE">
        <w:rPr>
          <w:sz w:val="24"/>
          <w:szCs w:val="24"/>
        </w:rPr>
        <w:t xml:space="preserve">folkerettstridige inhumane angrep på Ukraina stanses snarest og at partene starter fredsforhandlinger. Krigen har til nå krevd flere tusen sivile ukrainere livet. Rundt 13 millioner sivile ukrainere er drevet på flukt, enten internt i landet eller til andre landet. Millioner er traumatisert av en meningsløs krig. Et ukjent antall soldater fra både Ukraina og Russland har mistet sitt liv eller må leve videre med fysiske og psykiske skader. </w:t>
      </w:r>
    </w:p>
    <w:p w14:paraId="2A83D427" w14:textId="3A2EAF3E" w:rsidR="00380CD6" w:rsidRPr="003142CE" w:rsidRDefault="00380CD6" w:rsidP="00380CD6">
      <w:pPr>
        <w:rPr>
          <w:sz w:val="24"/>
          <w:szCs w:val="24"/>
        </w:rPr>
      </w:pPr>
      <w:r w:rsidRPr="003142CE">
        <w:rPr>
          <w:sz w:val="24"/>
          <w:szCs w:val="24"/>
        </w:rPr>
        <w:t>Grunnlaget for varig fred for Ukraina er respekt for folkeretten, vern om sivilsamfunn og menneskeliv. Vi ber norske myndigheter fortsette å vise solidaritet med Ukraina og de som lider under krigen.</w:t>
      </w:r>
    </w:p>
    <w:p w14:paraId="48EAFC8E" w14:textId="26364BA3" w:rsidR="00380CD6" w:rsidRPr="003142CE" w:rsidRDefault="00380CD6" w:rsidP="00380CD6">
      <w:pPr>
        <w:rPr>
          <w:sz w:val="24"/>
          <w:szCs w:val="24"/>
        </w:rPr>
      </w:pPr>
      <w:r w:rsidRPr="003142CE">
        <w:rPr>
          <w:sz w:val="24"/>
          <w:szCs w:val="24"/>
        </w:rPr>
        <w:t>Mye godt arbeid gjøres i regi av trosamfunnene og Dnk, i møte med flyktninger</w:t>
      </w:r>
      <w:r w:rsidR="003142CE" w:rsidRPr="003142CE">
        <w:rPr>
          <w:sz w:val="24"/>
          <w:szCs w:val="24"/>
        </w:rPr>
        <w:t xml:space="preserve"> fra Ukraina</w:t>
      </w:r>
      <w:r w:rsidRPr="003142CE">
        <w:rPr>
          <w:sz w:val="24"/>
          <w:szCs w:val="24"/>
        </w:rPr>
        <w:t xml:space="preserve">. Vi ber menighetene fortsette solidaritetsarbeid og ta godt imot de som kommer som flyktninger i </w:t>
      </w:r>
      <w:r w:rsidR="003142CE" w:rsidRPr="003142CE">
        <w:rPr>
          <w:sz w:val="24"/>
          <w:szCs w:val="24"/>
        </w:rPr>
        <w:t>lokalsamfunn og lokal</w:t>
      </w:r>
      <w:r w:rsidRPr="003142CE">
        <w:rPr>
          <w:sz w:val="24"/>
          <w:szCs w:val="24"/>
        </w:rPr>
        <w:t>menigheten. Vi oppfordrer til bønn for alle de som lider i gudstjenester og andre sammenhenger. Vi oppfordrer hver enkelt av oss og menighetene fortsett å støtte humanitære organisasjoner som for eksempel kirkens nødhjelp i deres hjelpearbeid.</w:t>
      </w:r>
      <w:r w:rsidR="003142CE" w:rsidRPr="003142CE">
        <w:rPr>
          <w:sz w:val="24"/>
          <w:szCs w:val="24"/>
        </w:rPr>
        <w:t xml:space="preserve"> Vi ber om fred i Ukraina.</w:t>
      </w:r>
    </w:p>
    <w:p w14:paraId="0C007DE4" w14:textId="09EA46DC" w:rsidR="003142CE" w:rsidRPr="003142CE" w:rsidRDefault="003142CE" w:rsidP="00380CD6">
      <w:pPr>
        <w:rPr>
          <w:sz w:val="24"/>
          <w:szCs w:val="24"/>
        </w:rPr>
      </w:pPr>
    </w:p>
    <w:p w14:paraId="7BAD0DC8" w14:textId="35CE90CF" w:rsidR="003142CE" w:rsidRPr="003142CE" w:rsidRDefault="003142CE" w:rsidP="00380CD6">
      <w:pPr>
        <w:rPr>
          <w:sz w:val="24"/>
          <w:szCs w:val="24"/>
        </w:rPr>
      </w:pPr>
      <w:r w:rsidRPr="003142CE">
        <w:rPr>
          <w:sz w:val="24"/>
          <w:szCs w:val="24"/>
        </w:rPr>
        <w:t>Vedtatt årsmøtet Fagforbundet teoLOgene 24 og 25 januar 2023.</w:t>
      </w:r>
    </w:p>
    <w:p w14:paraId="57AF8F25" w14:textId="05135D3B" w:rsidR="00380CD6" w:rsidRPr="003142CE" w:rsidRDefault="00380CD6" w:rsidP="00380CD6">
      <w:pPr>
        <w:rPr>
          <w:sz w:val="24"/>
          <w:szCs w:val="24"/>
        </w:rPr>
      </w:pPr>
    </w:p>
    <w:p w14:paraId="52EC4B4B" w14:textId="4E115230" w:rsidR="00380CD6" w:rsidRPr="003142CE" w:rsidRDefault="00380CD6" w:rsidP="00380CD6">
      <w:pPr>
        <w:rPr>
          <w:sz w:val="24"/>
          <w:szCs w:val="24"/>
        </w:rPr>
      </w:pPr>
    </w:p>
    <w:p w14:paraId="098AE265" w14:textId="77777777" w:rsidR="00380CD6" w:rsidRPr="003142CE" w:rsidRDefault="00380CD6" w:rsidP="00380CD6">
      <w:pPr>
        <w:rPr>
          <w:sz w:val="24"/>
          <w:szCs w:val="24"/>
        </w:rPr>
      </w:pPr>
    </w:p>
    <w:p w14:paraId="608249C3" w14:textId="77777777" w:rsidR="00380CD6" w:rsidRPr="003142CE" w:rsidRDefault="00380CD6" w:rsidP="00380CD6">
      <w:pPr>
        <w:rPr>
          <w:sz w:val="24"/>
          <w:szCs w:val="24"/>
        </w:rPr>
      </w:pPr>
    </w:p>
    <w:p w14:paraId="0154A9BE" w14:textId="77777777" w:rsidR="00380CD6" w:rsidRDefault="00380CD6" w:rsidP="00380CD6">
      <w:r>
        <w:t xml:space="preserve"> </w:t>
      </w:r>
    </w:p>
    <w:p w14:paraId="280080B8" w14:textId="77777777" w:rsidR="00380CD6" w:rsidRDefault="00380CD6" w:rsidP="00380CD6"/>
    <w:p w14:paraId="1B4F21DE" w14:textId="71B66874" w:rsidR="00380CD6" w:rsidRDefault="00380CD6" w:rsidP="00380CD6"/>
    <w:p w14:paraId="45D313B2" w14:textId="77777777" w:rsidR="00380CD6" w:rsidRDefault="00380CD6" w:rsidP="00380CD6"/>
    <w:p w14:paraId="66AE6E3D" w14:textId="38487053" w:rsidR="00380CD6" w:rsidRDefault="00380CD6" w:rsidP="00380CD6"/>
    <w:sectPr w:rsidR="0038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D6"/>
    <w:rsid w:val="003142CE"/>
    <w:rsid w:val="00380CD6"/>
    <w:rsid w:val="003B02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475C9"/>
  <w15:chartTrackingRefBased/>
  <w15:docId w15:val="{95F6BCC0-D2E6-4CC8-B5D5-F8D865CB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1092</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Leder for Teologene</dc:creator>
  <cp:keywords/>
  <dc:description/>
  <cp:lastModifiedBy>Leder for Teologene</cp:lastModifiedBy>
  <cp:revision>2</cp:revision>
  <dcterms:created xsi:type="dcterms:W3CDTF">2023-01-27T11:30:00Z</dcterms:created>
  <dcterms:modified xsi:type="dcterms:W3CDTF">2023-01-27T11:30:00Z</dcterms:modified>
</cp:coreProperties>
</file>